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41B" w:rsidRDefault="00944DFA">
      <w:r>
        <w:rPr>
          <w:rFonts w:hint="eastAsia"/>
        </w:rPr>
        <w:t>扎兰屯市</w:t>
      </w:r>
      <w:r>
        <w:t>卫生健康领域</w:t>
      </w:r>
      <w:r>
        <w:rPr>
          <w:rFonts w:hint="eastAsia"/>
        </w:rPr>
        <w:t>政务公开事项标准目录</w:t>
      </w:r>
      <w:bookmarkStart w:id="0" w:name="_GoBack"/>
      <w:bookmarkEnd w:id="0"/>
    </w:p>
    <w:tbl>
      <w:tblPr>
        <w:tblStyle w:val="TableGrid"/>
        <w:tblW w:w="21967" w:type="dxa"/>
        <w:tblInd w:w="-6163" w:type="dxa"/>
        <w:tblCellMar>
          <w:left w:w="109" w:type="dxa"/>
        </w:tblCellMar>
        <w:tblLook w:val="04A0" w:firstRow="1" w:lastRow="0" w:firstColumn="1" w:lastColumn="0" w:noHBand="0" w:noVBand="1"/>
      </w:tblPr>
      <w:tblGrid>
        <w:gridCol w:w="699"/>
        <w:gridCol w:w="574"/>
        <w:gridCol w:w="1694"/>
        <w:gridCol w:w="4397"/>
        <w:gridCol w:w="4961"/>
        <w:gridCol w:w="1277"/>
        <w:gridCol w:w="1275"/>
        <w:gridCol w:w="4536"/>
        <w:gridCol w:w="425"/>
        <w:gridCol w:w="427"/>
        <w:gridCol w:w="425"/>
        <w:gridCol w:w="425"/>
        <w:gridCol w:w="425"/>
        <w:gridCol w:w="427"/>
      </w:tblGrid>
      <w:tr w:rsidR="00F5041B">
        <w:trPr>
          <w:trHeight w:val="1054"/>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518"/>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9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0101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sz w:val="24"/>
              </w:rPr>
              <w:t xml:space="preserve">01 </w:t>
            </w:r>
            <w:r>
              <w:rPr>
                <w:sz w:val="24"/>
              </w:rPr>
              <w:t>行政许可类事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母婴保健技术服务机构执业许可</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pPr>
              <w:spacing w:line="251" w:lineRule="auto"/>
            </w:pPr>
            <w:r>
              <w:rPr>
                <w:sz w:val="24"/>
              </w:rPr>
              <w:t>【行政法规】《计划生育技术服务管理条例》（中华人民共和国国务院令第</w:t>
            </w:r>
            <w:r>
              <w:rPr>
                <w:sz w:val="24"/>
              </w:rPr>
              <w:t>309</w:t>
            </w:r>
            <w:r>
              <w:rPr>
                <w:sz w:val="24"/>
              </w:rPr>
              <w:t>号）</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after="1" w:line="251" w:lineRule="auto"/>
            </w:pPr>
            <w:r>
              <w:rPr>
                <w:sz w:val="24"/>
              </w:rPr>
              <w:t>【国务院文件】《国务院关于第六批取消和调整行政审批项目的决定》（国发〔</w:t>
            </w:r>
            <w:r>
              <w:rPr>
                <w:sz w:val="24"/>
              </w:rPr>
              <w:t>2012</w:t>
            </w:r>
            <w:r>
              <w:rPr>
                <w:sz w:val="24"/>
              </w:rPr>
              <w:t>〕</w:t>
            </w:r>
          </w:p>
          <w:p w:rsidR="00F5041B" w:rsidRDefault="00944DFA">
            <w:r>
              <w:rPr>
                <w:sz w:val="24"/>
              </w:rPr>
              <w:t>52</w:t>
            </w:r>
            <w:r>
              <w:rPr>
                <w:sz w:val="24"/>
              </w:rPr>
              <w:t>号）</w:t>
            </w:r>
            <w:r>
              <w:rPr>
                <w:sz w:val="24"/>
              </w:rPr>
              <w:t xml:space="preserve"> </w:t>
            </w:r>
          </w:p>
          <w:p w:rsidR="00F5041B" w:rsidRDefault="00944DFA">
            <w:r>
              <w:rPr>
                <w:sz w:val="24"/>
              </w:rPr>
              <w:t>【部门规章及规范性文件】《国家卫生健康委关于修改</w:t>
            </w:r>
            <w:r>
              <w:rPr>
                <w:sz w:val="24"/>
              </w:rPr>
              <w:t>&lt;</w:t>
            </w:r>
            <w:r>
              <w:rPr>
                <w:sz w:val="24"/>
              </w:rPr>
              <w:t>职业健康检查管理办法</w:t>
            </w:r>
            <w:r>
              <w:rPr>
                <w:sz w:val="24"/>
              </w:rPr>
              <w:t>&gt;</w:t>
            </w:r>
            <w:r>
              <w:rPr>
                <w:sz w:val="24"/>
              </w:rPr>
              <w:t>等</w:t>
            </w:r>
            <w:r>
              <w:rPr>
                <w:sz w:val="24"/>
              </w:rPr>
              <w:t>4</w:t>
            </w:r>
            <w:r>
              <w:rPr>
                <w:sz w:val="24"/>
              </w:rPr>
              <w:t>部门规章的决定》（中华人民共和国国家卫生健康委员会令第</w:t>
            </w:r>
            <w:r>
              <w:rPr>
                <w:sz w:val="24"/>
              </w:rPr>
              <w:t>2</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w:t>
            </w:r>
            <w:r>
              <w:rPr>
                <w:sz w:val="24"/>
              </w:rPr>
              <w:t>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3394"/>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事项名称、受理条件、设定依据、收费标准和依据、办理流程、办事情形与材料、办理地点与时间、服务承诺、咨询方式、监督投诉方式</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737"/>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346"/>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母婴保健技术服务执业许可证信息</w:t>
            </w:r>
            <w:r>
              <w:rPr>
                <w:sz w:val="24"/>
              </w:rPr>
              <w:t xml:space="preserve"> </w:t>
            </w: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bl>
    <w:p w:rsidR="00F5041B" w:rsidRDefault="00F5041B">
      <w:pPr>
        <w:ind w:left="-7086" w:right="44"/>
        <w:jc w:val="both"/>
      </w:pPr>
    </w:p>
    <w:tbl>
      <w:tblPr>
        <w:tblStyle w:val="TableGrid"/>
        <w:tblW w:w="21967" w:type="dxa"/>
        <w:tblInd w:w="-6163" w:type="dxa"/>
        <w:tblCellMar>
          <w:left w:w="109" w:type="dxa"/>
        </w:tblCellMar>
        <w:tblLook w:val="04A0" w:firstRow="1" w:lastRow="0" w:firstColumn="1" w:lastColumn="0" w:noHBand="0" w:noVBand="1"/>
      </w:tblPr>
      <w:tblGrid>
        <w:gridCol w:w="699"/>
        <w:gridCol w:w="574"/>
        <w:gridCol w:w="1694"/>
        <w:gridCol w:w="4397"/>
        <w:gridCol w:w="4961"/>
        <w:gridCol w:w="1277"/>
        <w:gridCol w:w="1275"/>
        <w:gridCol w:w="4536"/>
        <w:gridCol w:w="425"/>
        <w:gridCol w:w="427"/>
        <w:gridCol w:w="425"/>
        <w:gridCol w:w="425"/>
        <w:gridCol w:w="425"/>
        <w:gridCol w:w="427"/>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r>
              <w:rPr>
                <w:rFonts w:ascii="黑体" w:eastAsia="黑体" w:hAnsi="黑体" w:cs="黑体"/>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787"/>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after="1" w:line="250"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7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0102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sz w:val="24"/>
              </w:rPr>
              <w:t xml:space="preserve">01 </w:t>
            </w:r>
            <w:r>
              <w:rPr>
                <w:sz w:val="24"/>
              </w:rPr>
              <w:t>行政许可类事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37"/>
            </w:pPr>
            <w:r>
              <w:rPr>
                <w:sz w:val="24"/>
              </w:rPr>
              <w:t>母婴保健服务人员资格认定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pPr>
              <w:spacing w:line="251" w:lineRule="auto"/>
            </w:pPr>
            <w:r>
              <w:rPr>
                <w:sz w:val="24"/>
              </w:rPr>
              <w:t>【行政法规】《计划生育技术服务管理条例》（中华人民共和国国务院令第</w:t>
            </w:r>
            <w:r>
              <w:rPr>
                <w:sz w:val="24"/>
              </w:rPr>
              <w:t>309</w:t>
            </w:r>
            <w:r>
              <w:rPr>
                <w:sz w:val="24"/>
              </w:rPr>
              <w:t>号）</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after="1" w:line="250" w:lineRule="auto"/>
            </w:pPr>
            <w:r>
              <w:rPr>
                <w:sz w:val="24"/>
              </w:rPr>
              <w:t>【部门规章及规范性文件】《国家卫生健康委关于修改</w:t>
            </w:r>
            <w:r>
              <w:rPr>
                <w:sz w:val="24"/>
              </w:rPr>
              <w:t>&lt;</w:t>
            </w:r>
            <w:r>
              <w:rPr>
                <w:sz w:val="24"/>
              </w:rPr>
              <w:t>职业健康检查管理办法</w:t>
            </w:r>
            <w:r>
              <w:rPr>
                <w:sz w:val="24"/>
              </w:rPr>
              <w:t>&gt;</w:t>
            </w:r>
            <w:r>
              <w:rPr>
                <w:sz w:val="24"/>
              </w:rPr>
              <w:t>等</w:t>
            </w:r>
            <w:r>
              <w:rPr>
                <w:sz w:val="24"/>
              </w:rPr>
              <w:t>4</w:t>
            </w:r>
            <w:r>
              <w:rPr>
                <w:sz w:val="24"/>
              </w:rPr>
              <w:t>部门规章的决定》（中华人民共和国国家卫生健康委员会令第</w:t>
            </w:r>
            <w:r>
              <w:rPr>
                <w:sz w:val="24"/>
              </w:rPr>
              <w:t>2</w:t>
            </w:r>
            <w:r>
              <w:rPr>
                <w:sz w:val="24"/>
              </w:rPr>
              <w:t>号）</w:t>
            </w:r>
            <w:r>
              <w:rPr>
                <w:sz w:val="24"/>
              </w:rPr>
              <w:t xml:space="preserve"> </w:t>
            </w:r>
          </w:p>
          <w:p w:rsidR="00F5041B" w:rsidRDefault="00944DFA">
            <w:r>
              <w:rPr>
                <w:sz w:val="24"/>
              </w:rPr>
              <w:t>【部门规章及规范性文件】《计划生育技术服务管理条例实施细则》（中华人民共和国国家计划生育委员会令第</w:t>
            </w:r>
            <w:r>
              <w:rPr>
                <w:sz w:val="24"/>
              </w:rPr>
              <w:t>6</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3814"/>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事项名称、受理条件、设定依据、收费标准和依据、办理流程、办事情形与材料、办理地点与时间、服务承诺、咨询方式、监督投诉方式</w:t>
            </w:r>
            <w:r>
              <w:rPr>
                <w:rFonts w:hint="eastAsia"/>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423"/>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280"/>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母婴保健技术</w:t>
            </w:r>
            <w:r>
              <w:rPr>
                <w:rFonts w:hint="eastAsia"/>
                <w:sz w:val="24"/>
              </w:rPr>
              <w:t>考核合格</w:t>
            </w:r>
            <w:r>
              <w:rPr>
                <w:sz w:val="24"/>
              </w:rPr>
              <w:t>证信息</w:t>
            </w:r>
            <w:r>
              <w:rPr>
                <w:sz w:val="24"/>
              </w:rPr>
              <w:t xml:space="preserve"> </w:t>
            </w: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bl>
    <w:p w:rsidR="00F5041B" w:rsidRDefault="00F5041B">
      <w:pPr>
        <w:ind w:left="-7086" w:right="44"/>
        <w:jc w:val="both"/>
      </w:pPr>
    </w:p>
    <w:p w:rsidR="00F5041B" w:rsidRDefault="00F5041B">
      <w:pPr>
        <w:ind w:left="-7086" w:right="44"/>
        <w:jc w:val="both"/>
      </w:pPr>
    </w:p>
    <w:tbl>
      <w:tblPr>
        <w:tblStyle w:val="TableGrid"/>
        <w:tblW w:w="21967" w:type="dxa"/>
        <w:tblInd w:w="-6163" w:type="dxa"/>
        <w:tblCellMar>
          <w:top w:w="203" w:type="dxa"/>
          <w:left w:w="109" w:type="dxa"/>
          <w:bottom w:w="203"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90"/>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r>
              <w:rPr>
                <w:rFonts w:ascii="Times New Roman" w:eastAsia="Times New Roman" w:hAnsi="Times New Roman" w:cs="Times New Roman"/>
                <w:sz w:val="24"/>
              </w:rPr>
              <w:t>010</w:t>
            </w:r>
            <w:r>
              <w:rPr>
                <w:rFonts w:ascii="Times New Roman" w:hAnsi="Times New Roman" w:cs="Times New Roman" w:hint="eastAsia"/>
                <w:sz w:val="24"/>
              </w:rPr>
              <w:t>3</w:t>
            </w: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ind w:left="137"/>
            </w:pPr>
            <w:r>
              <w:rPr>
                <w:sz w:val="24"/>
              </w:rPr>
              <w:t>医疗机构执业登记</w:t>
            </w: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【行政法规】《医疗机构管理条例》（中华</w:t>
            </w:r>
          </w:p>
          <w:p w:rsidR="00F5041B" w:rsidRDefault="00944DFA">
            <w:pPr>
              <w:spacing w:line="251" w:lineRule="auto"/>
            </w:pPr>
            <w:r>
              <w:rPr>
                <w:sz w:val="24"/>
              </w:rPr>
              <w:t>人民共和国国务院令第</w:t>
            </w:r>
            <w:r>
              <w:rPr>
                <w:sz w:val="24"/>
              </w:rPr>
              <w:t>149</w:t>
            </w:r>
            <w:r>
              <w:rPr>
                <w:sz w:val="24"/>
              </w:rPr>
              <w:t>号</w:t>
            </w:r>
            <w:r>
              <w:rPr>
                <w:sz w:val="24"/>
              </w:rPr>
              <w:t xml:space="preserve"> 2016</w:t>
            </w:r>
            <w:r>
              <w:rPr>
                <w:sz w:val="24"/>
              </w:rPr>
              <w:t>年</w:t>
            </w:r>
            <w:r>
              <w:rPr>
                <w:sz w:val="24"/>
              </w:rPr>
              <w:t>2</w:t>
            </w:r>
            <w:r>
              <w:rPr>
                <w:sz w:val="24"/>
              </w:rPr>
              <w:t>月</w:t>
            </w:r>
            <w:r>
              <w:rPr>
                <w:sz w:val="24"/>
              </w:rPr>
              <w:t xml:space="preserve">6 </w:t>
            </w:r>
            <w:r>
              <w:rPr>
                <w:sz w:val="24"/>
              </w:rPr>
              <w:t>日修订）</w:t>
            </w:r>
            <w:r>
              <w:rPr>
                <w:sz w:val="24"/>
              </w:rPr>
              <w:t xml:space="preserve"> </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【部门规章及规范性文件】《医疗美容服务管理办法》（中华人民共和国卫生部令第</w:t>
            </w:r>
            <w:r>
              <w:rPr>
                <w:sz w:val="24"/>
              </w:rPr>
              <w:t xml:space="preserve">19 </w:t>
            </w:r>
            <w:r>
              <w:rPr>
                <w:sz w:val="24"/>
              </w:rPr>
              <w:t>号公布</w:t>
            </w:r>
            <w:r>
              <w:rPr>
                <w:sz w:val="24"/>
              </w:rPr>
              <w:t xml:space="preserve"> 2016</w:t>
            </w:r>
            <w:r>
              <w:rPr>
                <w:sz w:val="24"/>
              </w:rPr>
              <w:t>年</w:t>
            </w:r>
            <w:r>
              <w:rPr>
                <w:sz w:val="24"/>
              </w:rPr>
              <w:t>1</w:t>
            </w:r>
            <w:r>
              <w:rPr>
                <w:sz w:val="24"/>
              </w:rPr>
              <w:t>月</w:t>
            </w:r>
            <w:r>
              <w:rPr>
                <w:sz w:val="24"/>
              </w:rPr>
              <w:t>19</w:t>
            </w:r>
            <w:r>
              <w:rPr>
                <w:sz w:val="24"/>
              </w:rPr>
              <w:t>日修订）</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200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rFonts w:hint="eastAsia"/>
                <w:sz w:val="24"/>
              </w:rPr>
              <w:t>事项名称、受理条件、设定依据、收费标准和依据、办理流程、办事情形与材料、办理地点与时间、服务承诺、咨询方式、监督投诉方式</w:t>
            </w:r>
            <w:r>
              <w:rPr>
                <w:rFonts w:hint="eastAsia"/>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18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rFonts w:ascii="Times New Roman" w:eastAsia="Times New Roman" w:hAnsi="Times New Roman" w:cs="Times New Roman"/>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96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nil"/>
              <w:right w:val="single" w:sz="4" w:space="0" w:color="000000"/>
            </w:tcBorders>
          </w:tcPr>
          <w:p w:rsidR="00F5041B" w:rsidRDefault="00F5041B">
            <w:pPr>
              <w:spacing w:after="160"/>
            </w:pPr>
          </w:p>
        </w:tc>
        <w:tc>
          <w:tcPr>
            <w:tcW w:w="1275" w:type="dxa"/>
            <w:tcBorders>
              <w:top w:val="single" w:sz="4" w:space="0" w:color="000000"/>
              <w:left w:val="single" w:sz="4" w:space="0" w:color="000000"/>
              <w:bottom w:val="nil"/>
              <w:right w:val="single" w:sz="4" w:space="0" w:color="000000"/>
            </w:tcBorders>
          </w:tcPr>
          <w:p w:rsidR="00F5041B" w:rsidRDefault="00F5041B">
            <w:pPr>
              <w:spacing w:after="160"/>
            </w:pPr>
          </w:p>
        </w:tc>
        <w:tc>
          <w:tcPr>
            <w:tcW w:w="4536"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7"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8" w:type="dxa"/>
            <w:tcBorders>
              <w:top w:val="single" w:sz="4" w:space="0" w:color="000000"/>
              <w:left w:val="single" w:sz="4" w:space="0" w:color="000000"/>
              <w:bottom w:val="nil"/>
              <w:right w:val="single" w:sz="4" w:space="0" w:color="000000"/>
            </w:tcBorders>
          </w:tcPr>
          <w:p w:rsidR="00F5041B" w:rsidRDefault="00F5041B">
            <w:pPr>
              <w:spacing w:after="160"/>
            </w:pPr>
          </w:p>
        </w:tc>
      </w:tr>
      <w:tr w:rsidR="00F5041B">
        <w:trPr>
          <w:trHeight w:val="90"/>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tcPr>
          <w:p w:rsidR="00F5041B" w:rsidRDefault="00944DFA">
            <w:pPr>
              <w:ind w:right="-13"/>
            </w:pPr>
            <w:r>
              <w:rPr>
                <w:sz w:val="24"/>
              </w:rPr>
              <w:t>结果信息</w:t>
            </w:r>
            <w:r>
              <w:rPr>
                <w:sz w:val="24"/>
              </w:rPr>
              <w:t>——</w:t>
            </w:r>
            <w:r>
              <w:rPr>
                <w:sz w:val="24"/>
              </w:rPr>
              <w:t>医疗机构名称、地址、诊疗科目、法定代表人、主要负责人、登记号、医疗机构执业许可证有效期限、审批机关</w:t>
            </w:r>
            <w:r>
              <w:rPr>
                <w:rFonts w:ascii="Times New Roman" w:eastAsia="Times New Roman" w:hAnsi="Times New Roman" w:cs="Times New Roman"/>
                <w:sz w:val="24"/>
              </w:rPr>
              <w:t xml:space="preserve"> </w:t>
            </w:r>
          </w:p>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rFonts w:hint="eastAsia"/>
                <w:sz w:val="24"/>
              </w:rPr>
              <w:t xml:space="preserve">    </w:t>
            </w:r>
            <w:r>
              <w:rPr>
                <w:sz w:val="24"/>
              </w:rPr>
              <w:t>□</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left="106"/>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left="103"/>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108"/>
            </w:pPr>
            <w:r>
              <w:rPr>
                <w:sz w:val="24"/>
              </w:rPr>
              <w:t xml:space="preserve"> </w:t>
            </w:r>
          </w:p>
        </w:tc>
      </w:tr>
    </w:tbl>
    <w:tbl>
      <w:tblPr>
        <w:tblStyle w:val="TableGrid"/>
        <w:tblpPr w:leftFromText="180" w:rightFromText="180" w:vertAnchor="text" w:horzAnchor="page" w:tblpX="932" w:tblpY="187"/>
        <w:tblOverlap w:val="never"/>
        <w:tblW w:w="21967" w:type="dxa"/>
        <w:tblInd w:w="0" w:type="dxa"/>
        <w:tblCellMar>
          <w:top w:w="216" w:type="dxa"/>
          <w:left w:w="109" w:type="dxa"/>
          <w:bottom w:w="212"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5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85"/>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r>
              <w:rPr>
                <w:rFonts w:ascii="Times New Roman" w:eastAsia="Times New Roman" w:hAnsi="Times New Roman" w:cs="Times New Roman"/>
                <w:sz w:val="24"/>
              </w:rPr>
              <w:t>010</w:t>
            </w:r>
            <w:r>
              <w:rPr>
                <w:rFonts w:ascii="Times New Roman" w:hAnsi="Times New Roman" w:cs="Times New Roman" w:hint="eastAsia"/>
                <w:sz w:val="24"/>
              </w:rPr>
              <w:t>4</w:t>
            </w: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jc w:val="center"/>
            </w:pPr>
            <w:r>
              <w:rPr>
                <w:color w:val="auto"/>
                <w:sz w:val="24"/>
              </w:rPr>
              <w:t>医师执业注册</w:t>
            </w:r>
            <w:r>
              <w:rPr>
                <w:rFonts w:hint="eastAsia"/>
                <w:color w:val="auto"/>
                <w:sz w:val="24"/>
              </w:rPr>
              <w:t>（权限内）</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p w:rsidR="00F5041B" w:rsidRDefault="00944DFA">
            <w:r>
              <w:rPr>
                <w:sz w:val="24"/>
              </w:rPr>
              <w:t>【部门规章及规范性文件】《医师执业注册管理办法》（中华人民共和国国家卫生和计划生育委员会令第</w:t>
            </w:r>
            <w:r>
              <w:rPr>
                <w:sz w:val="24"/>
              </w:rPr>
              <w:t>13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201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rFonts w:hint="eastAsia"/>
                <w:sz w:val="24"/>
              </w:rPr>
              <w:t>事项名称、受理条件、设定依据、收费标准和依据、办理流程、办事情形与材料、办理地点与时间、服务承诺、咨询方式、监督投诉方式</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1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74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nil"/>
              <w:right w:val="single" w:sz="4" w:space="0" w:color="000000"/>
            </w:tcBorders>
          </w:tcPr>
          <w:p w:rsidR="00F5041B" w:rsidRDefault="00F5041B">
            <w:pPr>
              <w:spacing w:after="160"/>
            </w:pP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nil"/>
              <w:right w:val="single" w:sz="4" w:space="0" w:color="000000"/>
            </w:tcBorders>
          </w:tcPr>
          <w:p w:rsidR="00F5041B" w:rsidRDefault="00F5041B">
            <w:pPr>
              <w:spacing w:after="160"/>
            </w:pPr>
          </w:p>
        </w:tc>
        <w:tc>
          <w:tcPr>
            <w:tcW w:w="1275" w:type="dxa"/>
            <w:tcBorders>
              <w:top w:val="single" w:sz="4" w:space="0" w:color="000000"/>
              <w:left w:val="single" w:sz="4" w:space="0" w:color="000000"/>
              <w:bottom w:val="nil"/>
              <w:right w:val="single" w:sz="4" w:space="0" w:color="000000"/>
            </w:tcBorders>
          </w:tcPr>
          <w:p w:rsidR="00F5041B" w:rsidRDefault="00F5041B">
            <w:pPr>
              <w:spacing w:after="160"/>
            </w:pPr>
          </w:p>
        </w:tc>
        <w:tc>
          <w:tcPr>
            <w:tcW w:w="4536"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7"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8" w:type="dxa"/>
            <w:tcBorders>
              <w:top w:val="single" w:sz="4" w:space="0" w:color="000000"/>
              <w:left w:val="single" w:sz="4" w:space="0" w:color="000000"/>
              <w:bottom w:val="nil"/>
              <w:right w:val="single" w:sz="4" w:space="0" w:color="000000"/>
            </w:tcBorders>
          </w:tcPr>
          <w:p w:rsidR="00F5041B" w:rsidRDefault="00F5041B">
            <w:pPr>
              <w:spacing w:after="160"/>
            </w:pPr>
          </w:p>
        </w:tc>
      </w:tr>
      <w:tr w:rsidR="00F5041B">
        <w:trPr>
          <w:trHeight w:val="1714"/>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tcPr>
          <w:p w:rsidR="00F5041B" w:rsidRDefault="00944DFA">
            <w:r>
              <w:rPr>
                <w:sz w:val="24"/>
              </w:rPr>
              <w:t>结果信息，包括姓名、性别、类别、执业地点、证书编码、主要执业机构、发证（批准）机关等相关信息</w:t>
            </w:r>
            <w:r>
              <w:rPr>
                <w:rFonts w:ascii="Times New Roman" w:eastAsia="Times New Roman" w:hAnsi="Times New Roman" w:cs="Times New Roman"/>
                <w:sz w:val="24"/>
              </w:rPr>
              <w:t xml:space="preserve"> </w:t>
            </w:r>
          </w:p>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left="106"/>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left="103"/>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108"/>
            </w:pPr>
            <w:r>
              <w:rPr>
                <w:sz w:val="24"/>
              </w:rPr>
              <w:t xml:space="preserve"> </w:t>
            </w:r>
          </w:p>
        </w:tc>
      </w:tr>
    </w:tbl>
    <w:tbl>
      <w:tblPr>
        <w:tblStyle w:val="TableGrid"/>
        <w:tblpPr w:leftFromText="180" w:rightFromText="180" w:vertAnchor="text" w:horzAnchor="page" w:tblpX="917" w:tblpY="227"/>
        <w:tblOverlap w:val="never"/>
        <w:tblW w:w="21967" w:type="dxa"/>
        <w:tblInd w:w="0" w:type="dxa"/>
        <w:tblCellMar>
          <w:top w:w="40" w:type="dxa"/>
          <w:left w:w="109" w:type="dxa"/>
          <w:bottom w:w="40"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74"/>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26"/>
            </w:pPr>
            <w:r>
              <w:rPr>
                <w:rFonts w:ascii="Times New Roman" w:eastAsia="Times New Roman" w:hAnsi="Times New Roman" w:cs="Times New Roman"/>
                <w:sz w:val="24"/>
              </w:rPr>
              <w:t>010</w:t>
            </w:r>
            <w:r>
              <w:rPr>
                <w:rFonts w:ascii="Times New Roman" w:hAnsi="Times New Roman" w:cs="Times New Roman" w:hint="eastAsia"/>
                <w:sz w:val="24"/>
              </w:rPr>
              <w:t>5</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9" w:line="252" w:lineRule="auto"/>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ind w:left="17"/>
              <w:jc w:val="both"/>
            </w:pPr>
            <w:r>
              <w:rPr>
                <w:sz w:val="24"/>
              </w:rPr>
              <w:t>护士执业注册</w:t>
            </w:r>
            <w:r>
              <w:rPr>
                <w:rFonts w:hint="eastAsia"/>
                <w:sz w:val="24"/>
              </w:rPr>
              <w:t>（权限内）</w:t>
            </w:r>
          </w:p>
          <w:p w:rsidR="00F5041B" w:rsidRDefault="00944DFA">
            <w:pPr>
              <w:spacing w:after="4"/>
              <w:ind w:left="137"/>
            </w:pP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pPr>
              <w:spacing w:line="251" w:lineRule="auto"/>
            </w:pPr>
            <w:r>
              <w:rPr>
                <w:sz w:val="24"/>
              </w:rPr>
              <w:t>【行政法规】《护士条例》（中华人民共和国国务院令第</w:t>
            </w:r>
            <w:r>
              <w:rPr>
                <w:sz w:val="24"/>
              </w:rPr>
              <w:t>517</w:t>
            </w:r>
            <w:r>
              <w:rPr>
                <w:sz w:val="24"/>
              </w:rPr>
              <w:t>号）</w:t>
            </w:r>
            <w:r>
              <w:rPr>
                <w:sz w:val="24"/>
              </w:rPr>
              <w:t xml:space="preserve"> </w:t>
            </w:r>
          </w:p>
          <w:p w:rsidR="00F5041B" w:rsidRDefault="00944DFA">
            <w:pPr>
              <w:spacing w:line="251" w:lineRule="auto"/>
            </w:pPr>
            <w:r>
              <w:rPr>
                <w:sz w:val="24"/>
              </w:rPr>
              <w:t>【国务院文件】《国务院关于取消和下放一批行政许可事项的决定》（国发〔</w:t>
            </w:r>
            <w:r>
              <w:rPr>
                <w:sz w:val="24"/>
              </w:rPr>
              <w:t>2019</w:t>
            </w:r>
            <w:r>
              <w:rPr>
                <w:sz w:val="24"/>
              </w:rPr>
              <w:t>〕</w:t>
            </w:r>
            <w:r>
              <w:rPr>
                <w:sz w:val="24"/>
              </w:rPr>
              <w:t xml:space="preserve">6 </w:t>
            </w:r>
            <w:r>
              <w:rPr>
                <w:sz w:val="24"/>
              </w:rPr>
              <w:t>号）</w:t>
            </w:r>
            <w:r>
              <w:rPr>
                <w:sz w:val="24"/>
              </w:rPr>
              <w:t xml:space="preserve"> </w:t>
            </w:r>
          </w:p>
          <w:p w:rsidR="00F5041B" w:rsidRDefault="00944DFA">
            <w:pPr>
              <w:spacing w:line="251" w:lineRule="auto"/>
            </w:pPr>
            <w:r>
              <w:rPr>
                <w:sz w:val="24"/>
              </w:rPr>
              <w:t>【部门规章及规范性文件】《国家卫生健康委关于做好下放护士执业注册审批有关工作的通知》（国卫</w:t>
            </w:r>
            <w:proofErr w:type="gramStart"/>
            <w:r>
              <w:rPr>
                <w:sz w:val="24"/>
              </w:rPr>
              <w:t>医</w:t>
            </w:r>
            <w:proofErr w:type="gramEnd"/>
            <w:r>
              <w:rPr>
                <w:sz w:val="24"/>
              </w:rPr>
              <w:t>发〔</w:t>
            </w:r>
            <w:r>
              <w:rPr>
                <w:sz w:val="24"/>
              </w:rPr>
              <w:t>2019</w:t>
            </w:r>
            <w:r>
              <w:rPr>
                <w:sz w:val="24"/>
              </w:rPr>
              <w:t>〕</w:t>
            </w:r>
            <w:r>
              <w:rPr>
                <w:sz w:val="24"/>
              </w:rPr>
              <w:t>37</w:t>
            </w:r>
            <w:r>
              <w:rPr>
                <w:sz w:val="24"/>
              </w:rPr>
              <w:t>号）</w:t>
            </w:r>
            <w:r>
              <w:rPr>
                <w:sz w:val="24"/>
              </w:rPr>
              <w:t xml:space="preserve"> </w:t>
            </w:r>
          </w:p>
          <w:p w:rsidR="00F5041B" w:rsidRDefault="00944DFA">
            <w:pPr>
              <w:spacing w:after="1" w:line="251" w:lineRule="auto"/>
            </w:pPr>
            <w:r>
              <w:rPr>
                <w:sz w:val="24"/>
              </w:rPr>
              <w:t>【部门规章及规范性文件】《护士执业注册管理办法》</w:t>
            </w:r>
            <w:r>
              <w:rPr>
                <w:sz w:val="24"/>
              </w:rPr>
              <w:t>(</w:t>
            </w:r>
            <w:r>
              <w:rPr>
                <w:sz w:val="24"/>
              </w:rPr>
              <w:t>中华人民共和国卫生部令第</w:t>
            </w:r>
            <w:r>
              <w:rPr>
                <w:sz w:val="24"/>
              </w:rPr>
              <w:t>59</w:t>
            </w:r>
          </w:p>
          <w:p w:rsidR="00F5041B" w:rsidRDefault="00944DFA">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2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事项名称、受理条件、设定依据、收费标准和依据、办理流程、办事情形与材料、办理地点与时间、服务承诺、咨询方式、监督投诉方式</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2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1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nil"/>
              <w:right w:val="single" w:sz="4" w:space="0" w:color="000000"/>
            </w:tcBorders>
          </w:tcPr>
          <w:p w:rsidR="00F5041B" w:rsidRDefault="00F5041B">
            <w:pPr>
              <w:spacing w:after="160"/>
            </w:pP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nil"/>
              <w:right w:val="single" w:sz="4" w:space="0" w:color="000000"/>
            </w:tcBorders>
          </w:tcPr>
          <w:p w:rsidR="00F5041B" w:rsidRDefault="00F5041B">
            <w:pPr>
              <w:spacing w:after="160"/>
            </w:pPr>
          </w:p>
        </w:tc>
        <w:tc>
          <w:tcPr>
            <w:tcW w:w="1275" w:type="dxa"/>
            <w:tcBorders>
              <w:top w:val="single" w:sz="4" w:space="0" w:color="000000"/>
              <w:left w:val="single" w:sz="4" w:space="0" w:color="000000"/>
              <w:bottom w:val="nil"/>
              <w:right w:val="single" w:sz="4" w:space="0" w:color="000000"/>
            </w:tcBorders>
          </w:tcPr>
          <w:p w:rsidR="00F5041B" w:rsidRDefault="00F5041B">
            <w:pPr>
              <w:spacing w:after="160"/>
            </w:pPr>
          </w:p>
        </w:tc>
        <w:tc>
          <w:tcPr>
            <w:tcW w:w="4536"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7"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8" w:type="dxa"/>
            <w:tcBorders>
              <w:top w:val="single" w:sz="4" w:space="0" w:color="000000"/>
              <w:left w:val="single" w:sz="4" w:space="0" w:color="000000"/>
              <w:bottom w:val="nil"/>
              <w:right w:val="single" w:sz="4" w:space="0" w:color="000000"/>
            </w:tcBorders>
          </w:tcPr>
          <w:p w:rsidR="00F5041B" w:rsidRDefault="00F5041B">
            <w:pPr>
              <w:spacing w:after="160"/>
            </w:pPr>
          </w:p>
        </w:tc>
      </w:tr>
      <w:tr w:rsidR="00F5041B">
        <w:trPr>
          <w:trHeight w:val="3407"/>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tcPr>
          <w:p w:rsidR="00F5041B" w:rsidRDefault="00944DFA">
            <w:r>
              <w:rPr>
                <w:sz w:val="24"/>
              </w:rPr>
              <w:t>结果信息，包括姓名、性别、执业地点、证书编码、发证（批准）机关等相关信息</w:t>
            </w:r>
            <w:r>
              <w:rPr>
                <w:sz w:val="24"/>
              </w:rPr>
              <w:t xml:space="preserve"> </w:t>
            </w:r>
          </w:p>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left="106"/>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left="103"/>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108"/>
            </w:pPr>
            <w:r>
              <w:rPr>
                <w:sz w:val="24"/>
              </w:rPr>
              <w:t xml:space="preserve"> </w:t>
            </w:r>
          </w:p>
        </w:tc>
      </w:tr>
    </w:tbl>
    <w:tbl>
      <w:tblPr>
        <w:tblStyle w:val="TableGrid"/>
        <w:tblpPr w:leftFromText="180" w:rightFromText="180" w:vertAnchor="text" w:horzAnchor="page" w:tblpX="917" w:tblpY="432"/>
        <w:tblOverlap w:val="never"/>
        <w:tblW w:w="21967" w:type="dxa"/>
        <w:tblInd w:w="0" w:type="dxa"/>
        <w:tblCellMar>
          <w:top w:w="40" w:type="dxa"/>
          <w:left w:w="109" w:type="dxa"/>
          <w:bottom w:w="40"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74"/>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26"/>
            </w:pPr>
            <w:r>
              <w:rPr>
                <w:rFonts w:ascii="Times New Roman" w:eastAsia="Times New Roman" w:hAnsi="Times New Roman" w:cs="Times New Roman"/>
                <w:sz w:val="24"/>
              </w:rPr>
              <w:lastRenderedPageBreak/>
              <w:t>010</w:t>
            </w:r>
            <w:r>
              <w:rPr>
                <w:rFonts w:ascii="Times New Roman" w:hAnsi="Times New Roman" w:cs="Times New Roman" w:hint="eastAsia"/>
                <w:sz w:val="24"/>
              </w:rPr>
              <w:t>6</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9" w:line="252" w:lineRule="auto"/>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7" w:line="251" w:lineRule="auto"/>
              <w:jc w:val="center"/>
            </w:pPr>
            <w:r>
              <w:rPr>
                <w:sz w:val="24"/>
              </w:rPr>
              <w:t>饮用水供水单位卫生许可</w:t>
            </w:r>
          </w:p>
          <w:p w:rsidR="00F5041B" w:rsidRDefault="00944DFA">
            <w:pPr>
              <w:spacing w:after="4"/>
              <w:ind w:left="137"/>
            </w:pP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Pr>
              <w:spacing w:line="251" w:lineRule="auto"/>
            </w:pPr>
            <w:r>
              <w:rPr>
                <w:sz w:val="24"/>
              </w:rPr>
              <w:t>【行政法规】《国务院对确需保留的行政审批项目设定行政许可的决定》（中华人民共和国国务院令第</w:t>
            </w:r>
            <w:r>
              <w:rPr>
                <w:sz w:val="24"/>
              </w:rPr>
              <w:t>412</w:t>
            </w:r>
            <w:r>
              <w:rPr>
                <w:sz w:val="24"/>
              </w:rPr>
              <w:t>号）</w:t>
            </w:r>
            <w:r>
              <w:rPr>
                <w:sz w:val="24"/>
              </w:rPr>
              <w:t xml:space="preserve"> </w:t>
            </w:r>
          </w:p>
          <w:p w:rsidR="00F5041B" w:rsidRDefault="00944DFA">
            <w:r>
              <w:rPr>
                <w:sz w:val="24"/>
              </w:rPr>
              <w:t>【部门规章及规范性文件】《生活饮用水卫生监督管理办法》（中华人民共和国建设部、卫生部令第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208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事项名称、受理条件、设定依据、收费标准和依据、办理流程、办事情形与材料、办理地点与时间、服务承诺、咨询方式、监督投诉方式</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67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1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nil"/>
              <w:right w:val="single" w:sz="4" w:space="0" w:color="000000"/>
            </w:tcBorders>
          </w:tcPr>
          <w:p w:rsidR="00F5041B" w:rsidRDefault="00F5041B">
            <w:pPr>
              <w:spacing w:after="160"/>
            </w:pP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nil"/>
              <w:right w:val="single" w:sz="4" w:space="0" w:color="000000"/>
            </w:tcBorders>
          </w:tcPr>
          <w:p w:rsidR="00F5041B" w:rsidRDefault="00F5041B">
            <w:pPr>
              <w:spacing w:after="160"/>
            </w:pPr>
          </w:p>
        </w:tc>
        <w:tc>
          <w:tcPr>
            <w:tcW w:w="1275" w:type="dxa"/>
            <w:tcBorders>
              <w:top w:val="single" w:sz="4" w:space="0" w:color="000000"/>
              <w:left w:val="single" w:sz="4" w:space="0" w:color="000000"/>
              <w:bottom w:val="nil"/>
              <w:right w:val="single" w:sz="4" w:space="0" w:color="000000"/>
            </w:tcBorders>
          </w:tcPr>
          <w:p w:rsidR="00F5041B" w:rsidRDefault="00F5041B">
            <w:pPr>
              <w:spacing w:after="160"/>
            </w:pPr>
          </w:p>
        </w:tc>
        <w:tc>
          <w:tcPr>
            <w:tcW w:w="4536"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7"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8" w:type="dxa"/>
            <w:tcBorders>
              <w:top w:val="single" w:sz="4" w:space="0" w:color="000000"/>
              <w:left w:val="single" w:sz="4" w:space="0" w:color="000000"/>
              <w:bottom w:val="nil"/>
              <w:right w:val="single" w:sz="4" w:space="0" w:color="000000"/>
            </w:tcBorders>
          </w:tcPr>
          <w:p w:rsidR="00F5041B" w:rsidRDefault="00F5041B">
            <w:pPr>
              <w:spacing w:after="160"/>
            </w:pPr>
          </w:p>
        </w:tc>
      </w:tr>
      <w:tr w:rsidR="00F5041B">
        <w:trPr>
          <w:trHeight w:val="3407"/>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tcPr>
          <w:p w:rsidR="00F5041B" w:rsidRDefault="00944DFA">
            <w:r>
              <w:rPr>
                <w:sz w:val="24"/>
              </w:rPr>
              <w:t>结果信息</w:t>
            </w:r>
            <w:r>
              <w:rPr>
                <w:sz w:val="24"/>
              </w:rPr>
              <w:t>——</w:t>
            </w:r>
            <w:r>
              <w:rPr>
                <w:sz w:val="24"/>
              </w:rPr>
              <w:t>卫生许可证信息</w:t>
            </w:r>
            <w:r>
              <w:rPr>
                <w:sz w:val="24"/>
              </w:rPr>
              <w:t xml:space="preserve"> </w:t>
            </w:r>
          </w:p>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F5041B">
            <w:pPr>
              <w:jc w:val="center"/>
            </w:pP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left="106"/>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left="103"/>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108"/>
            </w:pPr>
            <w:r>
              <w:rPr>
                <w:sz w:val="24"/>
              </w:rPr>
              <w:t xml:space="preserve"> </w:t>
            </w:r>
          </w:p>
        </w:tc>
      </w:tr>
    </w:tbl>
    <w:tbl>
      <w:tblPr>
        <w:tblStyle w:val="TableGrid"/>
        <w:tblpPr w:leftFromText="180" w:rightFromText="180" w:vertAnchor="text" w:horzAnchor="page" w:tblpX="932" w:tblpY="272"/>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7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010</w:t>
            </w:r>
            <w:r>
              <w:rPr>
                <w:rFonts w:ascii="Times New Roman" w:hAnsi="Times New Roman" w:cs="Times New Roman" w:hint="eastAsia"/>
                <w:sz w:val="24"/>
              </w:rPr>
              <w:t>7</w:t>
            </w:r>
            <w:r>
              <w:rPr>
                <w:rFonts w:ascii="Times New Roman" w:eastAsia="Times New Roman" w:hAnsi="Times New Roman" w:cs="Times New Roman"/>
                <w:sz w:val="24"/>
              </w:rPr>
              <w:t xml:space="preserve">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9" w:line="252" w:lineRule="auto"/>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7" w:line="256" w:lineRule="auto"/>
              <w:jc w:val="center"/>
            </w:pPr>
            <w:r>
              <w:rPr>
                <w:sz w:val="24"/>
              </w:rPr>
              <w:t>公共场所卫生许可</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pPr>
              <w:spacing w:line="251" w:lineRule="auto"/>
              <w:ind w:right="52"/>
            </w:pP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【国务院文件】</w:t>
            </w:r>
            <w:proofErr w:type="gramStart"/>
            <w:r>
              <w:rPr>
                <w:sz w:val="24"/>
              </w:rPr>
              <w:t>《</w:t>
            </w:r>
            <w:proofErr w:type="gramEnd"/>
            <w:r>
              <w:rPr>
                <w:sz w:val="24"/>
              </w:rPr>
              <w:t>国务院关于在全国推开</w:t>
            </w:r>
          </w:p>
          <w:p w:rsidR="00F5041B" w:rsidRDefault="00944DFA">
            <w:r>
              <w:rPr>
                <w:sz w:val="24"/>
              </w:rPr>
              <w:t>“</w:t>
            </w:r>
            <w:r>
              <w:rPr>
                <w:sz w:val="24"/>
              </w:rPr>
              <w:t>证照分离</w:t>
            </w:r>
            <w:r>
              <w:rPr>
                <w:sz w:val="24"/>
              </w:rPr>
              <w:t>”</w:t>
            </w:r>
            <w:r>
              <w:rPr>
                <w:sz w:val="24"/>
              </w:rPr>
              <w:t>改革的通知</w:t>
            </w:r>
            <w:proofErr w:type="gramStart"/>
            <w:r>
              <w:rPr>
                <w:sz w:val="24"/>
              </w:rPr>
              <w:t>》</w:t>
            </w:r>
            <w:proofErr w:type="gramEnd"/>
            <w:r>
              <w:rPr>
                <w:sz w:val="24"/>
              </w:rPr>
              <w:t>（国发〔</w:t>
            </w:r>
            <w:r>
              <w:rPr>
                <w:sz w:val="24"/>
              </w:rPr>
              <w:t>2018</w:t>
            </w:r>
            <w:r>
              <w:rPr>
                <w:sz w:val="24"/>
              </w:rPr>
              <w:t>〕</w:t>
            </w:r>
          </w:p>
          <w:p w:rsidR="00F5041B" w:rsidRDefault="00944DFA">
            <w:r>
              <w:rPr>
                <w:sz w:val="24"/>
              </w:rPr>
              <w:t>35</w:t>
            </w:r>
            <w:r>
              <w:rPr>
                <w:sz w:val="24"/>
              </w:rPr>
              <w:t>号）</w:t>
            </w:r>
            <w:r>
              <w:rPr>
                <w:sz w:val="24"/>
              </w:rPr>
              <w:t xml:space="preserve"> </w:t>
            </w:r>
          </w:p>
          <w:p w:rsidR="00F5041B" w:rsidRDefault="00944DFA">
            <w:pPr>
              <w:spacing w:line="251" w:lineRule="auto"/>
            </w:pPr>
            <w:r>
              <w:rPr>
                <w:sz w:val="24"/>
              </w:rPr>
              <w:t>【国务院文件】《国务院关于整合调整餐饮服务场所的公共场所卫生许可证和食品经营许可的决定》（国发〔</w:t>
            </w:r>
            <w:r>
              <w:rPr>
                <w:sz w:val="24"/>
              </w:rPr>
              <w:t>2016</w:t>
            </w:r>
            <w:r>
              <w:rPr>
                <w:sz w:val="24"/>
              </w:rPr>
              <w:t>〕</w:t>
            </w:r>
            <w:r>
              <w:rPr>
                <w:sz w:val="24"/>
              </w:rPr>
              <w:t>12</w:t>
            </w:r>
            <w:r>
              <w:rPr>
                <w:sz w:val="24"/>
              </w:rPr>
              <w:t>号）</w:t>
            </w:r>
            <w:r>
              <w:rPr>
                <w:sz w:val="24"/>
              </w:rPr>
              <w:t xml:space="preserve"> </w:t>
            </w:r>
          </w:p>
          <w:p w:rsidR="00F5041B" w:rsidRDefault="00944DFA">
            <w:pPr>
              <w:spacing w:after="2" w:line="249" w:lineRule="auto"/>
            </w:pPr>
            <w:r>
              <w:rPr>
                <w:sz w:val="24"/>
              </w:rPr>
              <w:t>【国务院文件】《国务院关于第六批取消和调整行政审批项目的决定》（国发〔</w:t>
            </w:r>
            <w:r>
              <w:rPr>
                <w:sz w:val="24"/>
              </w:rPr>
              <w:t>2012</w:t>
            </w:r>
            <w:r>
              <w:rPr>
                <w:sz w:val="24"/>
              </w:rPr>
              <w:t>〕</w:t>
            </w:r>
          </w:p>
          <w:p w:rsidR="00F5041B" w:rsidRDefault="00944DFA">
            <w:r>
              <w:rPr>
                <w:sz w:val="24"/>
              </w:rPr>
              <w:t>52</w:t>
            </w:r>
            <w:r>
              <w:rPr>
                <w:sz w:val="24"/>
              </w:rPr>
              <w:t>号）</w:t>
            </w:r>
            <w:r>
              <w:rPr>
                <w:sz w:val="24"/>
              </w:rPr>
              <w:t xml:space="preserve"> </w:t>
            </w:r>
          </w:p>
          <w:p w:rsidR="00F5041B" w:rsidRDefault="00944DFA">
            <w:pPr>
              <w:spacing w:line="251" w:lineRule="auto"/>
            </w:pPr>
            <w:r>
              <w:rPr>
                <w:sz w:val="24"/>
              </w:rPr>
              <w:t>【部门规章及规范性文件】《公共场所卫生管理条例实施细则》（中华人民共和国卫生部令第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【部门规章及规范性文件】《关于全面推开公共场所卫生许可告知承诺制改革有关事项的通知》（国卫办监督发〔</w:t>
            </w:r>
            <w:r>
              <w:rPr>
                <w:sz w:val="24"/>
              </w:rPr>
              <w:t>2018</w:t>
            </w:r>
            <w:r>
              <w:rPr>
                <w:sz w:val="24"/>
              </w:rPr>
              <w:t>〕</w:t>
            </w:r>
            <w:r>
              <w:rPr>
                <w:sz w:val="24"/>
              </w:rPr>
              <w:t>27</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right w:val="single" w:sz="4" w:space="0" w:color="000000"/>
            </w:tcBorders>
            <w:vAlign w:val="center"/>
          </w:tcPr>
          <w:p w:rsidR="00F5041B" w:rsidRDefault="00944DFA">
            <w:pPr>
              <w:jc w:val="center"/>
              <w:rPr>
                <w:sz w:val="24"/>
              </w:rPr>
            </w:pPr>
            <w:r>
              <w:rPr>
                <w:rFonts w:hint="eastAsia"/>
                <w:sz w:val="24"/>
              </w:rPr>
              <w:t>扎兰屯</w:t>
            </w:r>
            <w:r>
              <w:rPr>
                <w:sz w:val="24"/>
              </w:rPr>
              <w:t>市卫生健康委员会</w:t>
            </w:r>
            <w:r>
              <w:rPr>
                <w:sz w:val="24"/>
              </w:rPr>
              <w:t xml:space="preserve"> </w:t>
            </w:r>
          </w:p>
          <w:p w:rsidR="00F5041B" w:rsidRDefault="00944DFA">
            <w:pPr>
              <w:jc w:val="center"/>
            </w:pPr>
            <w:r>
              <w:rPr>
                <w:sz w:val="24"/>
              </w:rPr>
              <w:t xml:space="preserve"> </w:t>
            </w:r>
          </w:p>
        </w:tc>
        <w:tc>
          <w:tcPr>
            <w:tcW w:w="4536" w:type="dxa"/>
            <w:vMerge w:val="restart"/>
            <w:tcBorders>
              <w:top w:val="single" w:sz="4" w:space="0" w:color="000000"/>
              <w:left w:val="single" w:sz="4" w:space="0" w:color="000000"/>
              <w:bottom w:val="single" w:sz="4" w:space="0" w:color="auto"/>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349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事项名称、受理条件、设定依据、收费标准和依据、办理流程、办事情形与材料、办理地点与时间、服务承诺、咨询方式、监督投诉方式</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left w:val="single" w:sz="4" w:space="0" w:color="000000"/>
              <w:right w:val="single" w:sz="4" w:space="0" w:color="000000"/>
            </w:tcBorders>
          </w:tcPr>
          <w:p w:rsidR="00F5041B" w:rsidRDefault="00F5041B">
            <w:pPr>
              <w:spacing w:after="160"/>
            </w:pPr>
          </w:p>
        </w:tc>
        <w:tc>
          <w:tcPr>
            <w:tcW w:w="4536" w:type="dxa"/>
            <w:vMerge/>
            <w:tcBorders>
              <w:top w:val="single" w:sz="4" w:space="0" w:color="auto"/>
              <w:left w:val="single" w:sz="4" w:space="0" w:color="000000"/>
              <w:bottom w:val="single" w:sz="4" w:space="0" w:color="auto"/>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2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left w:val="single" w:sz="4" w:space="0" w:color="000000"/>
              <w:right w:val="single" w:sz="4" w:space="0" w:color="000000"/>
            </w:tcBorders>
          </w:tcPr>
          <w:p w:rsidR="00F5041B" w:rsidRDefault="00F5041B">
            <w:pPr>
              <w:spacing w:after="160"/>
            </w:pPr>
          </w:p>
        </w:tc>
        <w:tc>
          <w:tcPr>
            <w:tcW w:w="4536" w:type="dxa"/>
            <w:vMerge w:val="restart"/>
            <w:tcBorders>
              <w:top w:val="single" w:sz="4" w:space="0" w:color="auto"/>
              <w:left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pPr>
              <w:spacing w:after="160"/>
            </w:pPr>
            <w:r>
              <w:rPr>
                <w:sz w:val="24"/>
              </w:rPr>
              <w:t>□</w:t>
            </w:r>
            <w:r>
              <w:rPr>
                <w:sz w:val="24"/>
              </w:rPr>
              <w:t>精准推送</w:t>
            </w:r>
            <w:r>
              <w:rPr>
                <w:sz w:val="24"/>
              </w:rPr>
              <w:t xml:space="preserve">        □</w:t>
            </w:r>
            <w:r>
              <w:rPr>
                <w:sz w:val="24"/>
              </w:rPr>
              <w:t>其他</w:t>
            </w:r>
            <w:r>
              <w:rPr>
                <w:sz w:val="24"/>
              </w:rPr>
              <w:t xml:space="preserve">_________ </w:t>
            </w: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卫生许可证信息</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vMerge/>
            <w:tcBorders>
              <w:left w:val="single" w:sz="4" w:space="0" w:color="000000"/>
              <w:bottom w:val="single" w:sz="4" w:space="0" w:color="000000"/>
              <w:right w:val="single" w:sz="4" w:space="0" w:color="000000"/>
            </w:tcBorders>
            <w:vAlign w:val="center"/>
          </w:tcPr>
          <w:p w:rsidR="00F5041B" w:rsidRDefault="00F5041B">
            <w:pPr>
              <w:jc w:val="center"/>
            </w:pPr>
          </w:p>
        </w:tc>
        <w:tc>
          <w:tcPr>
            <w:tcW w:w="4536" w:type="dxa"/>
            <w:vMerge/>
            <w:tcBorders>
              <w:left w:val="single" w:sz="4" w:space="0" w:color="000000"/>
              <w:bottom w:val="single" w:sz="4" w:space="0" w:color="000000"/>
              <w:right w:val="single" w:sz="4" w:space="0" w:color="000000"/>
            </w:tcBorders>
            <w:vAlign w:val="center"/>
          </w:tcPr>
          <w:p w:rsidR="00F5041B" w:rsidRDefault="00F5041B"/>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bl>
    <w:tbl>
      <w:tblPr>
        <w:tblStyle w:val="TableGrid"/>
        <w:tblpPr w:leftFromText="180" w:rightFromText="180" w:vertAnchor="text" w:horzAnchor="page" w:tblpX="903" w:tblpY="148"/>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7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ind w:left="5"/>
            </w:pPr>
            <w:r>
              <w:rPr>
                <w:rFonts w:ascii="Times New Roman" w:eastAsia="Times New Roman" w:hAnsi="Times New Roman" w:cs="Times New Roman"/>
                <w:sz w:val="24"/>
              </w:rPr>
              <w:lastRenderedPageBreak/>
              <w:t>01</w:t>
            </w:r>
            <w:r>
              <w:rPr>
                <w:rFonts w:ascii="Times New Roman" w:hAnsi="Times New Roman" w:cs="Times New Roman" w:hint="eastAsia"/>
                <w:sz w:val="24"/>
              </w:rPr>
              <w:t>08</w:t>
            </w:r>
            <w:r>
              <w:rPr>
                <w:rFonts w:ascii="Times New Roman" w:eastAsia="Times New Roman" w:hAnsi="Times New Roman" w:cs="Times New Roman"/>
                <w:sz w:val="24"/>
              </w:rPr>
              <w:t xml:space="preserve">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9" w:line="252" w:lineRule="auto"/>
              <w:ind w:right="45"/>
              <w:jc w:val="center"/>
            </w:pPr>
            <w:r>
              <w:rPr>
                <w:rFonts w:ascii="Times New Roman" w:eastAsia="Times New Roman" w:hAnsi="Times New Roman" w:cs="Times New Roman"/>
                <w:sz w:val="24"/>
              </w:rPr>
              <w:t xml:space="preserve">01 </w:t>
            </w:r>
            <w:r>
              <w:rPr>
                <w:sz w:val="24"/>
              </w:rPr>
              <w:t>行政许可类事项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2" w:line="253" w:lineRule="auto"/>
              <w:jc w:val="center"/>
            </w:pPr>
            <w:r>
              <w:rPr>
                <w:sz w:val="24"/>
              </w:rPr>
              <w:t>乡村医生执业注册</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【法律】《中华人民共和国行政许可法》</w:t>
            </w:r>
          </w:p>
          <w:p w:rsidR="00F5041B" w:rsidRDefault="00944DFA">
            <w:r>
              <w:rPr>
                <w:sz w:val="24"/>
              </w:rPr>
              <w:t>（中华人民共和国主席令第</w:t>
            </w:r>
            <w:r>
              <w:rPr>
                <w:sz w:val="24"/>
              </w:rPr>
              <w:t>7</w:t>
            </w:r>
            <w:r>
              <w:rPr>
                <w:sz w:val="24"/>
              </w:rPr>
              <w:t>号）</w:t>
            </w:r>
            <w:r>
              <w:rPr>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p w:rsidR="00F5041B" w:rsidRDefault="00944DFA">
            <w:r>
              <w:rPr>
                <w:sz w:val="24"/>
              </w:rPr>
              <w:t>【行政法规】《乡村医生从业管理条例》</w:t>
            </w:r>
          </w:p>
          <w:p w:rsidR="00F5041B" w:rsidRDefault="00944DFA">
            <w:r>
              <w:rPr>
                <w:sz w:val="24"/>
              </w:rPr>
              <w:t>（中华人民共和国国务院令第</w:t>
            </w:r>
            <w:r>
              <w:rPr>
                <w:sz w:val="24"/>
              </w:rPr>
              <w:t>386</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r w:rsidR="00F5041B">
        <w:trPr>
          <w:trHeight w:val="272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事项名称、受理条件、设定依据、收费标准和依据、办理流程、办事情形与材料、办理地点与时间、服务承诺、咨询方式、监督投诉方式</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2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过程信息，各地可根据实际情况适当公开受理、审核、审批、送达等相关信息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5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结果信息，包括姓名、性别、执业地点、证书编码、发证（批准）机关等相关信息</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w:t>
            </w:r>
            <w:r>
              <w:rPr>
                <w:rFonts w:hint="eastAsia"/>
                <w:sz w:val="24"/>
              </w:rPr>
              <w:t>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6"/>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3"/>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108"/>
            </w:pPr>
            <w:r>
              <w:rPr>
                <w:sz w:val="24"/>
              </w:rPr>
              <w:t xml:space="preserve"> </w:t>
            </w:r>
          </w:p>
        </w:tc>
      </w:tr>
    </w:tbl>
    <w:p w:rsidR="00F5041B" w:rsidRDefault="00F5041B">
      <w:pPr>
        <w:ind w:left="-7086" w:right="44"/>
        <w:jc w:val="both"/>
      </w:pPr>
    </w:p>
    <w:tbl>
      <w:tblPr>
        <w:tblStyle w:val="TableGrid"/>
        <w:tblpPr w:leftFromText="180" w:rightFromText="180" w:vertAnchor="text" w:horzAnchor="page" w:tblpX="946" w:tblpY="188"/>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 xml:space="preserve">0201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4" w:line="252" w:lineRule="auto"/>
              <w:jc w:val="center"/>
            </w:pPr>
            <w:r>
              <w:rPr>
                <w:sz w:val="24"/>
              </w:rPr>
              <w:t>对不符合规定条件的医疗机构擅自从事精神障碍诊断、治疗的处罚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F5041B">
            <w:pPr>
              <w:rPr>
                <w:sz w:val="24"/>
              </w:rPr>
            </w:pPr>
          </w:p>
          <w:p w:rsidR="00F5041B" w:rsidRDefault="00944DFA">
            <w:r>
              <w:rPr>
                <w:sz w:val="24"/>
              </w:rPr>
              <w:t>【法律】《中华人民共和国精神卫生法》</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jc w:val="both"/>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23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325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46" w:tblpY="157"/>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0202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1" w:lineRule="auto"/>
              <w:jc w:val="center"/>
            </w:pPr>
            <w:r>
              <w:rPr>
                <w:sz w:val="24"/>
              </w:rPr>
              <w:t>对医疗机构及其工作人员拒绝对送诊的疑似精神障碍患者</w:t>
            </w:r>
            <w:proofErr w:type="gramStart"/>
            <w:r>
              <w:rPr>
                <w:sz w:val="24"/>
              </w:rPr>
              <w:t>作出</w:t>
            </w:r>
            <w:proofErr w:type="gramEnd"/>
            <w:r>
              <w:rPr>
                <w:sz w:val="24"/>
              </w:rPr>
              <w:t>诊断及对依照《中华人民共和国精神卫生法》第三十条第二款规定实施住院治疗的患者未及时进行检查评估或者未根据评估结果作</w:t>
            </w:r>
          </w:p>
          <w:p w:rsidR="00F5041B" w:rsidRDefault="00944DFA">
            <w:pPr>
              <w:spacing w:after="4"/>
              <w:ind w:left="17"/>
              <w:jc w:val="both"/>
            </w:pPr>
            <w:r>
              <w:rPr>
                <w:sz w:val="24"/>
              </w:rPr>
              <w:t>出处理的处罚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r>
              <w:rPr>
                <w:sz w:val="24"/>
              </w:rPr>
              <w:t>【法律】《中华人民共和国精神卫生法》</w:t>
            </w:r>
          </w:p>
          <w:p w:rsidR="00F5041B" w:rsidRDefault="00944DFA">
            <w:pPr>
              <w:spacing w:line="251" w:lineRule="auto"/>
            </w:pPr>
            <w:r>
              <w:rPr>
                <w:sz w:val="24"/>
              </w:rPr>
              <w:t>（中华人民共和国主席令第</w:t>
            </w:r>
            <w:r>
              <w:rPr>
                <w:sz w:val="24"/>
              </w:rPr>
              <w:t>62</w:t>
            </w:r>
            <w:r>
              <w:rPr>
                <w:sz w:val="24"/>
              </w:rPr>
              <w:t>号</w:t>
            </w:r>
            <w:r>
              <w:rPr>
                <w:sz w:val="24"/>
              </w:rPr>
              <w:t xml:space="preserve"> 2018</w:t>
            </w:r>
            <w:r>
              <w:rPr>
                <w:sz w:val="24"/>
              </w:rPr>
              <w:t>年</w:t>
            </w:r>
            <w:r>
              <w:rPr>
                <w:sz w:val="24"/>
              </w:rPr>
              <w:t xml:space="preserve">4 </w:t>
            </w:r>
            <w:r>
              <w:rPr>
                <w:sz w:val="24"/>
              </w:rPr>
              <w:t>月</w:t>
            </w:r>
            <w:r>
              <w:rPr>
                <w:sz w:val="24"/>
              </w:rPr>
              <w:t>27</w:t>
            </w:r>
            <w:r>
              <w:rPr>
                <w:sz w:val="24"/>
              </w:rPr>
              <w:t>日修正）</w:t>
            </w:r>
            <w:r>
              <w:rPr>
                <w:sz w:val="24"/>
              </w:rPr>
              <w:t xml:space="preserve"> </w:t>
            </w:r>
          </w:p>
          <w:p w:rsidR="00F5041B" w:rsidRDefault="00944DFA">
            <w:r>
              <w:rPr>
                <w:sz w:val="24"/>
              </w:rPr>
              <w:t>【部门规章及规范性文件】《卫生行</w:t>
            </w:r>
            <w:r>
              <w:rPr>
                <w:sz w:val="24"/>
              </w:rPr>
              <w:t>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8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sym w:font="Wingdings 2" w:char="00A3"/>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p w:rsidR="00F5041B" w:rsidRDefault="00F5041B">
      <w:pPr>
        <w:ind w:left="-7086" w:right="44"/>
        <w:jc w:val="both"/>
      </w:pPr>
    </w:p>
    <w:p w:rsidR="00F5041B" w:rsidRDefault="00F5041B">
      <w:pPr>
        <w:ind w:left="-7086" w:right="44"/>
        <w:jc w:val="both"/>
      </w:pPr>
    </w:p>
    <w:tbl>
      <w:tblPr>
        <w:tblStyle w:val="TableGrid"/>
        <w:tblpPr w:leftFromText="180" w:rightFromText="180" w:vertAnchor="text" w:horzAnchor="page" w:tblpX="903" w:tblpY="160"/>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 xml:space="preserve">0203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对无证从事婚前医学检查、遗传病诊断、产前诊断或者医学技术鉴定的处罚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after="2" w:line="249"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line="251" w:lineRule="auto"/>
            </w:pP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p w:rsidR="00F5041B" w:rsidRDefault="00944DFA">
            <w:pPr>
              <w:spacing w:after="1" w:line="250" w:lineRule="auto"/>
            </w:pPr>
            <w:r>
              <w:rPr>
                <w:sz w:val="24"/>
              </w:rPr>
              <w:t>【部门规章及规范性文件】《产前诊断技术管理办法》（</w:t>
            </w:r>
            <w:r>
              <w:rPr>
                <w:sz w:val="24"/>
              </w:rPr>
              <w:t>2002</w:t>
            </w:r>
            <w:r>
              <w:rPr>
                <w:sz w:val="24"/>
              </w:rPr>
              <w:t>年</w:t>
            </w:r>
            <w:r>
              <w:rPr>
                <w:sz w:val="24"/>
              </w:rPr>
              <w:t>12</w:t>
            </w:r>
            <w:r>
              <w:rPr>
                <w:sz w:val="24"/>
              </w:rPr>
              <w:t>月</w:t>
            </w:r>
            <w:r>
              <w:rPr>
                <w:sz w:val="24"/>
              </w:rPr>
              <w:t>13</w:t>
            </w:r>
            <w:r>
              <w:rPr>
                <w:sz w:val="24"/>
              </w:rPr>
              <w:t>日中华人民共和国卫生部令第</w:t>
            </w:r>
            <w:r>
              <w:rPr>
                <w:sz w:val="24"/>
              </w:rPr>
              <w:t>33</w:t>
            </w:r>
            <w:r>
              <w:rPr>
                <w:sz w:val="24"/>
              </w:rPr>
              <w:t>号）</w:t>
            </w:r>
            <w:r>
              <w:rPr>
                <w:sz w:val="24"/>
              </w:rPr>
              <w:t xml:space="preserve"> </w:t>
            </w:r>
          </w:p>
          <w:p w:rsidR="00F5041B" w:rsidRDefault="00944DFA">
            <w:r>
              <w:rPr>
                <w:sz w:val="24"/>
              </w:rPr>
              <w:t>【部门规章及规范性文件】《国家卫生计生委办公厅关于开展孕妇外周血胎儿游离</w:t>
            </w:r>
            <w:r>
              <w:rPr>
                <w:sz w:val="24"/>
              </w:rPr>
              <w:t xml:space="preserve">DNA </w:t>
            </w:r>
            <w:r>
              <w:rPr>
                <w:sz w:val="24"/>
              </w:rPr>
              <w:t>产前筛查与诊断工作的通知》（国办卫妇幼发﹝</w:t>
            </w:r>
            <w:r>
              <w:rPr>
                <w:sz w:val="24"/>
              </w:rPr>
              <w:t>2016</w:t>
            </w:r>
            <w:r>
              <w:rPr>
                <w:sz w:val="24"/>
              </w:rPr>
              <w:t>﹞</w:t>
            </w:r>
            <w:r>
              <w:rPr>
                <w:sz w:val="24"/>
              </w:rPr>
              <w:t>45</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51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44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jc w:val="both"/>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32" w:tblpY="269"/>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0204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0" w:line="253" w:lineRule="auto"/>
              <w:jc w:val="center"/>
            </w:pPr>
            <w:r>
              <w:rPr>
                <w:sz w:val="24"/>
              </w:rPr>
              <w:t>对无证施行终止妊娠手术的处罚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pPr>
              <w:spacing w:line="251" w:lineRule="auto"/>
            </w:pPr>
            <w:r>
              <w:rPr>
                <w:sz w:val="24"/>
              </w:rPr>
              <w:t>【法律】《</w:t>
            </w:r>
            <w:r>
              <w:rPr>
                <w:sz w:val="24"/>
              </w:rPr>
              <w:t>中华人民共和国人口与计划生育法》（中华人民共和国主席令第</w:t>
            </w:r>
            <w:r>
              <w:rPr>
                <w:sz w:val="24"/>
              </w:rPr>
              <w:t>41</w:t>
            </w:r>
            <w:r>
              <w:rPr>
                <w:sz w:val="24"/>
              </w:rPr>
              <w:t>号</w:t>
            </w:r>
            <w:r>
              <w:rPr>
                <w:sz w:val="24"/>
              </w:rPr>
              <w:t xml:space="preserve"> 2015 </w:t>
            </w:r>
            <w:r>
              <w:rPr>
                <w:sz w:val="24"/>
              </w:rPr>
              <w:t>年</w:t>
            </w:r>
            <w:r>
              <w:rPr>
                <w:sz w:val="24"/>
              </w:rPr>
              <w:t>12</w:t>
            </w:r>
            <w:r>
              <w:rPr>
                <w:sz w:val="24"/>
              </w:rPr>
              <w:t>月</w:t>
            </w:r>
            <w:r>
              <w:rPr>
                <w:sz w:val="24"/>
              </w:rPr>
              <w:t>27</w:t>
            </w:r>
            <w:r>
              <w:rPr>
                <w:sz w:val="24"/>
              </w:rPr>
              <w:t>日修正）</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line="251" w:lineRule="auto"/>
            </w:pPr>
            <w:r>
              <w:rPr>
                <w:sz w:val="24"/>
              </w:rPr>
              <w:t>【行政法规】《计划生育技术服务管理条例》（中华人民共和国国务院令第</w:t>
            </w:r>
            <w:r>
              <w:rPr>
                <w:sz w:val="24"/>
              </w:rPr>
              <w:t>309</w:t>
            </w:r>
            <w:r>
              <w:rPr>
                <w:sz w:val="24"/>
              </w:rPr>
              <w:t>号）</w:t>
            </w:r>
            <w:r>
              <w:rPr>
                <w:sz w:val="24"/>
              </w:rPr>
              <w:t xml:space="preserve"> </w:t>
            </w:r>
          </w:p>
          <w:p w:rsidR="00F5041B" w:rsidRDefault="00944DFA">
            <w:pPr>
              <w:spacing w:after="1" w:line="250" w:lineRule="auto"/>
            </w:pPr>
            <w:r>
              <w:rPr>
                <w:sz w:val="24"/>
              </w:rPr>
              <w:t>【部门规章及规范</w:t>
            </w:r>
            <w:r>
              <w:rPr>
                <w:sz w:val="24"/>
              </w:rPr>
              <w:t>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p w:rsidR="00F5041B" w:rsidRDefault="00944DFA">
            <w:r>
              <w:rPr>
                <w:sz w:val="24"/>
              </w:rPr>
              <w:t>【部门规章及规范性文件】《禁止非医学需要的胎儿性别鉴定和选择性别人工终止妊娠的规定》（</w:t>
            </w:r>
            <w:r>
              <w:rPr>
                <w:sz w:val="24"/>
              </w:rPr>
              <w:t>2016</w:t>
            </w:r>
            <w:r>
              <w:rPr>
                <w:sz w:val="24"/>
              </w:rPr>
              <w:t>年</w:t>
            </w:r>
            <w:r>
              <w:rPr>
                <w:sz w:val="24"/>
              </w:rPr>
              <w:t>3</w:t>
            </w:r>
            <w:r>
              <w:rPr>
                <w:sz w:val="24"/>
              </w:rPr>
              <w:t>月</w:t>
            </w:r>
            <w:r>
              <w:rPr>
                <w:sz w:val="24"/>
              </w:rPr>
              <w:t>28</w:t>
            </w:r>
            <w:r>
              <w:rPr>
                <w:sz w:val="24"/>
              </w:rPr>
              <w:t>日中华人民共和国国家卫生和计划生育委员会令第</w:t>
            </w:r>
            <w:r>
              <w:rPr>
                <w:sz w:val="24"/>
              </w:rPr>
              <w:t>9</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w:t>
            </w:r>
            <w:r>
              <w:rPr>
                <w:sz w:val="24"/>
              </w:rPr>
              <w:t>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47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9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sym w:font="Wingdings 2" w:char="00A3"/>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03" w:tblpY="126"/>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r>
              <w:rPr>
                <w:rFonts w:ascii="Times New Roman" w:eastAsia="Times New Roman" w:hAnsi="Times New Roman" w:cs="Times New Roman"/>
                <w:sz w:val="24"/>
              </w:rPr>
              <w:lastRenderedPageBreak/>
              <w:t xml:space="preserve">0205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jc w:val="center"/>
            </w:pPr>
            <w:r>
              <w:rPr>
                <w:sz w:val="24"/>
              </w:rPr>
              <w:t>对无证出具有关医学证明的处罚</w:t>
            </w: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【行政法规】《医疗机构管理条例》（中华</w:t>
            </w:r>
          </w:p>
          <w:p w:rsidR="00F5041B" w:rsidRDefault="00944DFA">
            <w:pPr>
              <w:spacing w:line="251" w:lineRule="auto"/>
            </w:pPr>
            <w:r>
              <w:rPr>
                <w:sz w:val="24"/>
              </w:rPr>
              <w:t>人民共和国国务院令第</w:t>
            </w:r>
            <w:r>
              <w:rPr>
                <w:sz w:val="24"/>
              </w:rPr>
              <w:t>149</w:t>
            </w:r>
            <w:r>
              <w:rPr>
                <w:sz w:val="24"/>
              </w:rPr>
              <w:t>号</w:t>
            </w:r>
            <w:r>
              <w:rPr>
                <w:sz w:val="24"/>
              </w:rPr>
              <w:t xml:space="preserve"> 2016</w:t>
            </w:r>
            <w:r>
              <w:rPr>
                <w:sz w:val="24"/>
              </w:rPr>
              <w:t>年</w:t>
            </w:r>
            <w:r>
              <w:rPr>
                <w:sz w:val="24"/>
              </w:rPr>
              <w:t>2</w:t>
            </w:r>
            <w:r>
              <w:rPr>
                <w:sz w:val="24"/>
              </w:rPr>
              <w:t>月</w:t>
            </w:r>
            <w:r>
              <w:rPr>
                <w:sz w:val="24"/>
              </w:rPr>
              <w:t xml:space="preserve">6 </w:t>
            </w:r>
            <w:r>
              <w:rPr>
                <w:sz w:val="24"/>
              </w:rPr>
              <w:t>日修订）</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after="1" w:line="250"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___</w:t>
            </w:r>
            <w:r>
              <w:rPr>
                <w:sz w:val="24"/>
              </w:rPr>
              <w:t xml:space="preserve">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239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54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nil"/>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nil"/>
              <w:right w:val="single" w:sz="4" w:space="0" w:color="000000"/>
            </w:tcBorders>
          </w:tcPr>
          <w:p w:rsidR="00F5041B" w:rsidRDefault="00F5041B">
            <w:pPr>
              <w:spacing w:after="160"/>
            </w:pPr>
          </w:p>
        </w:tc>
        <w:tc>
          <w:tcPr>
            <w:tcW w:w="1275" w:type="dxa"/>
            <w:tcBorders>
              <w:top w:val="single" w:sz="4" w:space="0" w:color="000000"/>
              <w:left w:val="single" w:sz="4" w:space="0" w:color="000000"/>
              <w:bottom w:val="nil"/>
              <w:right w:val="single" w:sz="4" w:space="0" w:color="000000"/>
            </w:tcBorders>
          </w:tcPr>
          <w:p w:rsidR="00F5041B" w:rsidRDefault="00F5041B">
            <w:pPr>
              <w:spacing w:after="160"/>
            </w:pPr>
          </w:p>
        </w:tc>
        <w:tc>
          <w:tcPr>
            <w:tcW w:w="4536"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7"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5" w:type="dxa"/>
            <w:tcBorders>
              <w:top w:val="single" w:sz="4" w:space="0" w:color="000000"/>
              <w:left w:val="single" w:sz="4" w:space="0" w:color="000000"/>
              <w:bottom w:val="nil"/>
              <w:right w:val="single" w:sz="4" w:space="0" w:color="000000"/>
            </w:tcBorders>
          </w:tcPr>
          <w:p w:rsidR="00F5041B" w:rsidRDefault="00F5041B">
            <w:pPr>
              <w:spacing w:after="160"/>
            </w:pPr>
          </w:p>
        </w:tc>
        <w:tc>
          <w:tcPr>
            <w:tcW w:w="428" w:type="dxa"/>
            <w:tcBorders>
              <w:top w:val="single" w:sz="4" w:space="0" w:color="000000"/>
              <w:left w:val="single" w:sz="4" w:space="0" w:color="000000"/>
              <w:bottom w:val="nil"/>
              <w:right w:val="single" w:sz="4" w:space="0" w:color="000000"/>
            </w:tcBorders>
          </w:tcPr>
          <w:p w:rsidR="00F5041B" w:rsidRDefault="00F5041B">
            <w:pPr>
              <w:spacing w:after="160"/>
            </w:pPr>
          </w:p>
        </w:tc>
      </w:tr>
      <w:tr w:rsidR="00F5041B">
        <w:trPr>
          <w:trHeight w:val="2715"/>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vAlign w:val="center"/>
          </w:tcPr>
          <w:p w:rsidR="00F5041B" w:rsidRDefault="00F5041B"/>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right="-42"/>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right="-44"/>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2"/>
            </w:pPr>
            <w:r>
              <w:rPr>
                <w:sz w:val="24"/>
              </w:rPr>
              <w:t xml:space="preserve"> </w:t>
            </w:r>
          </w:p>
        </w:tc>
      </w:tr>
    </w:tbl>
    <w:tbl>
      <w:tblPr>
        <w:tblStyle w:val="TableGrid"/>
        <w:tblpPr w:leftFromText="180" w:rightFromText="180" w:vertAnchor="text" w:horzAnchor="page" w:tblpX="917" w:tblpY="125"/>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 xml:space="preserve">0206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4" w:line="251" w:lineRule="auto"/>
              <w:jc w:val="center"/>
            </w:pPr>
            <w:r>
              <w:rPr>
                <w:sz w:val="24"/>
              </w:rPr>
              <w:t>对无证施行终止妊娠手术或者采取其他方法终止妊娠，致人死亡、残疾、丧失或基本丧失劳动能力的处罚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pPr>
              <w:spacing w:line="251" w:lineRule="auto"/>
            </w:pPr>
            <w:r>
              <w:rPr>
                <w:sz w:val="24"/>
              </w:rPr>
              <w:t>【法律】《中华人民共和国人口与计划生育法》（</w:t>
            </w:r>
            <w:r>
              <w:rPr>
                <w:rFonts w:hint="eastAsia"/>
                <w:sz w:val="24"/>
              </w:rPr>
              <w:t>2001</w:t>
            </w:r>
            <w:r>
              <w:rPr>
                <w:rFonts w:hint="eastAsia"/>
                <w:sz w:val="24"/>
              </w:rPr>
              <w:t>年</w:t>
            </w:r>
            <w:r>
              <w:rPr>
                <w:rFonts w:hint="eastAsia"/>
                <w:sz w:val="24"/>
              </w:rPr>
              <w:t>12</w:t>
            </w:r>
            <w:r>
              <w:rPr>
                <w:rFonts w:hint="eastAsia"/>
                <w:sz w:val="24"/>
              </w:rPr>
              <w:t>月</w:t>
            </w:r>
            <w:r>
              <w:rPr>
                <w:rFonts w:hint="eastAsia"/>
                <w:sz w:val="24"/>
              </w:rPr>
              <w:t>29</w:t>
            </w:r>
            <w:r>
              <w:rPr>
                <w:rFonts w:hint="eastAsia"/>
                <w:sz w:val="24"/>
              </w:rPr>
              <w:t>日第九届全国人民代表大会常务委员会第二十五次会议通过 根据</w:t>
            </w:r>
            <w:r>
              <w:rPr>
                <w:rFonts w:hint="eastAsia"/>
                <w:sz w:val="24"/>
              </w:rPr>
              <w:t>2015</w:t>
            </w:r>
            <w:r>
              <w:rPr>
                <w:rFonts w:hint="eastAsia"/>
                <w:sz w:val="24"/>
              </w:rPr>
              <w:t>年</w:t>
            </w:r>
            <w:r>
              <w:rPr>
                <w:rFonts w:hint="eastAsia"/>
                <w:sz w:val="24"/>
              </w:rPr>
              <w:t>1</w:t>
            </w:r>
            <w:r>
              <w:rPr>
                <w:rFonts w:hint="eastAsia"/>
                <w:sz w:val="24"/>
              </w:rPr>
              <w:t>2</w:t>
            </w:r>
            <w:r>
              <w:rPr>
                <w:rFonts w:hint="eastAsia"/>
                <w:sz w:val="24"/>
              </w:rPr>
              <w:t>月</w:t>
            </w:r>
            <w:r>
              <w:rPr>
                <w:rFonts w:hint="eastAsia"/>
                <w:sz w:val="24"/>
              </w:rPr>
              <w:t>27</w:t>
            </w:r>
            <w:r>
              <w:rPr>
                <w:rFonts w:hint="eastAsia"/>
                <w:sz w:val="24"/>
              </w:rPr>
              <w:t>日第十二届全国人民代表大会常务委员会第十八次会议《关于修改〈中华人民共和国人口与计划生育法〉的决定》第一次修正 根据</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日第十三届全国人民代表大会常务委员会第三十次会议《关于修改〈中华人民共和国人口与计划生育法〉的决定》第二次修正</w:t>
            </w:r>
            <w:r>
              <w:rPr>
                <w:sz w:val="24"/>
              </w:rPr>
              <w:t>）</w:t>
            </w:r>
            <w:r>
              <w:rPr>
                <w:sz w:val="24"/>
              </w:rPr>
              <w:t xml:space="preserve"> </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lastRenderedPageBreak/>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【行政法规】《医疗机构管理条例》（中华</w:t>
            </w:r>
          </w:p>
          <w:p w:rsidR="00F5041B" w:rsidRDefault="00944DFA">
            <w:pPr>
              <w:spacing w:line="251" w:lineRule="auto"/>
            </w:pPr>
            <w:r>
              <w:rPr>
                <w:sz w:val="24"/>
              </w:rPr>
              <w:t>人民共和国国务院令第</w:t>
            </w:r>
            <w:r>
              <w:rPr>
                <w:sz w:val="24"/>
              </w:rPr>
              <w:t>149</w:t>
            </w:r>
            <w:r>
              <w:rPr>
                <w:sz w:val="24"/>
              </w:rPr>
              <w:t>号</w:t>
            </w:r>
            <w:r>
              <w:rPr>
                <w:sz w:val="24"/>
              </w:rPr>
              <w:t xml:space="preserve"> 2016</w:t>
            </w:r>
            <w:r>
              <w:rPr>
                <w:sz w:val="24"/>
              </w:rPr>
              <w:t>年</w:t>
            </w:r>
            <w:r>
              <w:rPr>
                <w:sz w:val="24"/>
              </w:rPr>
              <w:t>2</w:t>
            </w:r>
            <w:r>
              <w:rPr>
                <w:sz w:val="24"/>
              </w:rPr>
              <w:t>月</w:t>
            </w:r>
            <w:r>
              <w:rPr>
                <w:sz w:val="24"/>
              </w:rPr>
              <w:t xml:space="preserve">6 </w:t>
            </w:r>
            <w:r>
              <w:rPr>
                <w:sz w:val="24"/>
              </w:rPr>
              <w:t>日修订）</w:t>
            </w:r>
            <w:r>
              <w:rPr>
                <w:sz w:val="24"/>
              </w:rPr>
              <w:t xml:space="preserve"> </w:t>
            </w:r>
          </w:p>
          <w:p w:rsidR="00F5041B" w:rsidRDefault="00944DFA">
            <w:r>
              <w:rPr>
                <w:sz w:val="24"/>
              </w:rPr>
              <w:t>【行政法规】</w:t>
            </w:r>
            <w:proofErr w:type="gramStart"/>
            <w:r>
              <w:rPr>
                <w:sz w:val="24"/>
              </w:rPr>
              <w:t>《</w:t>
            </w:r>
            <w:proofErr w:type="gramEnd"/>
            <w:r>
              <w:rPr>
                <w:sz w:val="24"/>
              </w:rPr>
              <w:t>中华人民共和国母</w:t>
            </w:r>
            <w:r>
              <w:rPr>
                <w:sz w:val="24"/>
              </w:rPr>
              <w:t>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8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1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17" w:tblpY="174"/>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 xml:space="preserve">0207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对违法出具有关虚假医学证明或者进行胎儿性别鉴定的处罚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pPr>
              <w:spacing w:line="251" w:lineRule="auto"/>
            </w:pPr>
            <w:r>
              <w:rPr>
                <w:sz w:val="24"/>
              </w:rPr>
              <w:lastRenderedPageBreak/>
              <w:t>【法律】《中华人民共和国人口与计划生育法》（</w:t>
            </w:r>
            <w:r>
              <w:rPr>
                <w:rFonts w:hint="eastAsia"/>
                <w:sz w:val="24"/>
              </w:rPr>
              <w:t>2001</w:t>
            </w:r>
            <w:r>
              <w:rPr>
                <w:rFonts w:hint="eastAsia"/>
                <w:sz w:val="24"/>
              </w:rPr>
              <w:t>年</w:t>
            </w:r>
            <w:r>
              <w:rPr>
                <w:rFonts w:hint="eastAsia"/>
                <w:sz w:val="24"/>
              </w:rPr>
              <w:t>12</w:t>
            </w:r>
            <w:r>
              <w:rPr>
                <w:rFonts w:hint="eastAsia"/>
                <w:sz w:val="24"/>
              </w:rPr>
              <w:t>月</w:t>
            </w:r>
            <w:r>
              <w:rPr>
                <w:rFonts w:hint="eastAsia"/>
                <w:sz w:val="24"/>
              </w:rPr>
              <w:t>29</w:t>
            </w:r>
            <w:r>
              <w:rPr>
                <w:rFonts w:hint="eastAsia"/>
                <w:sz w:val="24"/>
              </w:rPr>
              <w:t>日第九届全国人民代表大会常务委员会第二十五次会议通过 根据</w:t>
            </w:r>
            <w:r>
              <w:rPr>
                <w:rFonts w:hint="eastAsia"/>
                <w:sz w:val="24"/>
              </w:rPr>
              <w:t>2015</w:t>
            </w:r>
            <w:r>
              <w:rPr>
                <w:rFonts w:hint="eastAsia"/>
                <w:sz w:val="24"/>
              </w:rPr>
              <w:t>年</w:t>
            </w:r>
            <w:r>
              <w:rPr>
                <w:rFonts w:hint="eastAsia"/>
                <w:sz w:val="24"/>
              </w:rPr>
              <w:t>1</w:t>
            </w:r>
            <w:r>
              <w:rPr>
                <w:rFonts w:hint="eastAsia"/>
                <w:sz w:val="24"/>
              </w:rPr>
              <w:t>2</w:t>
            </w:r>
            <w:r>
              <w:rPr>
                <w:rFonts w:hint="eastAsia"/>
                <w:sz w:val="24"/>
              </w:rPr>
              <w:t>月</w:t>
            </w:r>
            <w:r>
              <w:rPr>
                <w:rFonts w:hint="eastAsia"/>
                <w:sz w:val="24"/>
              </w:rPr>
              <w:t>27</w:t>
            </w:r>
            <w:r>
              <w:rPr>
                <w:rFonts w:hint="eastAsia"/>
                <w:sz w:val="24"/>
              </w:rPr>
              <w:t>日第十二届全国人民代表大会常务委员会第十八次会议《关于修改〈中华人民共和国人口与计划生育法〉的决定》第一次修正 根据</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日第十三届全国人民代表大会常务委员会第三十次会议《关于修改〈中华人民共和国人口与计划生育法〉的决定》第二次修正</w:t>
            </w:r>
            <w:r>
              <w:rPr>
                <w:sz w:val="24"/>
              </w:rPr>
              <w:t>）</w:t>
            </w:r>
            <w:r>
              <w:rPr>
                <w:sz w:val="24"/>
              </w:rPr>
              <w:t xml:space="preserve">  </w:t>
            </w:r>
          </w:p>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pPr>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p w:rsidR="00F5041B" w:rsidRDefault="00944DFA">
            <w:pPr>
              <w:spacing w:line="251" w:lineRule="auto"/>
            </w:pPr>
            <w:r>
              <w:rPr>
                <w:sz w:val="24"/>
              </w:rPr>
              <w:t>【行政法规】《计划生育技术服务管理条例》（中华人民共和国国务院令第</w:t>
            </w:r>
            <w:r>
              <w:rPr>
                <w:sz w:val="24"/>
              </w:rPr>
              <w:t>309</w:t>
            </w:r>
            <w:r>
              <w:rPr>
                <w:sz w:val="24"/>
              </w:rPr>
              <w:t>号）</w:t>
            </w:r>
            <w:r>
              <w:rPr>
                <w:sz w:val="24"/>
              </w:rPr>
              <w:t xml:space="preserve"> </w:t>
            </w:r>
          </w:p>
          <w:p w:rsidR="00F5041B" w:rsidRDefault="00944DFA">
            <w:pPr>
              <w:spacing w:after="1" w:line="250" w:lineRule="auto"/>
            </w:pPr>
            <w:r>
              <w:rPr>
                <w:sz w:val="24"/>
              </w:rPr>
              <w:t>【部门规章及规范性文件】《禁止非医学需要的胎儿性别鉴定和选择性别人工终止妊娠的规定》（</w:t>
            </w:r>
            <w:r>
              <w:rPr>
                <w:sz w:val="24"/>
              </w:rPr>
              <w:t>2016</w:t>
            </w:r>
            <w:r>
              <w:rPr>
                <w:sz w:val="24"/>
              </w:rPr>
              <w:t>年</w:t>
            </w:r>
            <w:r>
              <w:rPr>
                <w:sz w:val="24"/>
              </w:rPr>
              <w:t>3</w:t>
            </w:r>
            <w:r>
              <w:rPr>
                <w:sz w:val="24"/>
              </w:rPr>
              <w:t>月</w:t>
            </w:r>
            <w:r>
              <w:rPr>
                <w:sz w:val="24"/>
              </w:rPr>
              <w:t>28</w:t>
            </w:r>
            <w:r>
              <w:rPr>
                <w:sz w:val="24"/>
              </w:rPr>
              <w:t>日中华人民共和国国家卫生计生委</w:t>
            </w:r>
            <w:r>
              <w:rPr>
                <w:sz w:val="24"/>
              </w:rPr>
              <w:t>9</w:t>
            </w:r>
            <w:r>
              <w:rPr>
                <w:sz w:val="24"/>
              </w:rPr>
              <w:t>号令）</w:t>
            </w:r>
            <w:r>
              <w:rPr>
                <w:sz w:val="24"/>
              </w:rPr>
              <w:t xml:space="preserve"> </w:t>
            </w:r>
          </w:p>
          <w:p w:rsidR="00F5041B" w:rsidRDefault="00944DFA">
            <w:pPr>
              <w:rPr>
                <w:sz w:val="24"/>
              </w:rPr>
            </w:pP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6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8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46" w:tblpY="137"/>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 xml:space="preserve">0208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7" w:line="251" w:lineRule="auto"/>
              <w:jc w:val="center"/>
            </w:pPr>
            <w:r>
              <w:rPr>
                <w:sz w:val="24"/>
              </w:rPr>
              <w:t>对以不正当手段取得医师执</w:t>
            </w:r>
          </w:p>
          <w:p w:rsidR="00F5041B" w:rsidRDefault="00944DFA">
            <w:pPr>
              <w:spacing w:after="4"/>
              <w:ind w:left="17"/>
              <w:jc w:val="both"/>
            </w:pPr>
            <w:r>
              <w:rPr>
                <w:sz w:val="24"/>
              </w:rPr>
              <w:t>业证书的处罚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pPr>
              <w:rPr>
                <w:color w:val="auto"/>
              </w:rPr>
            </w:pPr>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w:t>
            </w:r>
            <w:r>
              <w:rPr>
                <w:rFonts w:hint="eastAsia"/>
                <w:sz w:val="24"/>
              </w:rPr>
              <w:t>三届全国人民代表大会常务委员会第三十次会议通过）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49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4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89" w:tblpY="322"/>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0209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1" w:lineRule="auto"/>
              <w:ind w:right="8"/>
              <w:jc w:val="center"/>
            </w:pPr>
            <w:r>
              <w:rPr>
                <w:sz w:val="24"/>
              </w:rPr>
              <w:t>对医师在执业活动中违反卫生行政规章制度或者技术操作规范，造成严重后果的处罚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w:t>
            </w:r>
            <w:r>
              <w:rPr>
                <w:rFonts w:hint="eastAsia"/>
                <w:sz w:val="24"/>
              </w:rPr>
              <w:t>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p w:rsidR="00F5041B" w:rsidRDefault="00944DFA">
            <w:pPr>
              <w:spacing w:line="251" w:lineRule="auto"/>
            </w:pPr>
            <w:r>
              <w:rPr>
                <w:sz w:val="24"/>
              </w:rPr>
              <w:t>【部门规章及规范性文件】《处方管理办法》（</w:t>
            </w:r>
            <w:r>
              <w:rPr>
                <w:sz w:val="24"/>
              </w:rPr>
              <w:t>2007</w:t>
            </w:r>
            <w:r>
              <w:rPr>
                <w:sz w:val="24"/>
              </w:rPr>
              <w:t>年</w:t>
            </w:r>
            <w:r>
              <w:rPr>
                <w:sz w:val="24"/>
              </w:rPr>
              <w:t>2</w:t>
            </w:r>
            <w:r>
              <w:rPr>
                <w:sz w:val="24"/>
              </w:rPr>
              <w:t>月</w:t>
            </w:r>
            <w:r>
              <w:rPr>
                <w:sz w:val="24"/>
              </w:rPr>
              <w:t>14</w:t>
            </w:r>
            <w:r>
              <w:rPr>
                <w:sz w:val="24"/>
              </w:rPr>
              <w:t>日中华人民共和国卫生部令第</w:t>
            </w:r>
            <w:r>
              <w:rPr>
                <w:sz w:val="24"/>
              </w:rPr>
              <w:t>53</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2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9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89" w:tblpY="552"/>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0210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0" w:lineRule="auto"/>
              <w:jc w:val="center"/>
            </w:pPr>
            <w:r>
              <w:rPr>
                <w:sz w:val="24"/>
              </w:rPr>
              <w:t>对医师在执业活动中隐匿、伪造或者擅自销毁医学文书</w:t>
            </w:r>
          </w:p>
          <w:p w:rsidR="00F5041B" w:rsidRDefault="00944DFA">
            <w:pPr>
              <w:spacing w:after="4"/>
              <w:ind w:left="17"/>
              <w:jc w:val="both"/>
            </w:pPr>
            <w:r>
              <w:rPr>
                <w:sz w:val="24"/>
              </w:rPr>
              <w:t>及有关资料的</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w:t>
            </w:r>
            <w:r>
              <w:rPr>
                <w:rFonts w:hint="eastAsia"/>
                <w:sz w:val="24"/>
              </w:rPr>
              <w:t>全国人民代表大会常务委员会第三十次会议通过）</w:t>
            </w:r>
          </w:p>
          <w:p w:rsidR="00F5041B" w:rsidRDefault="00944DFA">
            <w:r>
              <w:rPr>
                <w:sz w:val="24"/>
              </w:rPr>
              <w:t>【部门规章及规范性文件】</w:t>
            </w:r>
            <w:r>
              <w:rPr>
                <w:sz w:val="24"/>
              </w:rPr>
              <w:t>《卫生行政处罚程序》（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13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48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46" w:tblpY="386"/>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5"/>
            </w:pPr>
            <w:r>
              <w:rPr>
                <w:rFonts w:ascii="Times New Roman" w:eastAsia="Times New Roman" w:hAnsi="Times New Roman" w:cs="Times New Roman"/>
                <w:sz w:val="24"/>
              </w:rPr>
              <w:lastRenderedPageBreak/>
              <w:t xml:space="preserve">0211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对医师在执业活动中不按照规定使用麻醉药品、医疗用毒性药品、精神药品和放射性药品的处罚</w:t>
            </w: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p>
          <w:p w:rsidR="00F5041B" w:rsidRDefault="00944DFA">
            <w:pPr>
              <w:spacing w:line="264" w:lineRule="auto"/>
            </w:pPr>
            <w:r>
              <w:rPr>
                <w:sz w:val="24"/>
              </w:rPr>
              <w:t>【法律】</w:t>
            </w:r>
            <w:r>
              <w:rPr>
                <w:rFonts w:hint="eastAsia"/>
                <w:sz w:val="24"/>
              </w:rPr>
              <w:t>《中华人民共和国医师法》</w:t>
            </w:r>
            <w:r>
              <w:rPr>
                <w:sz w:val="24"/>
              </w:rPr>
              <w:t>（中华人民共和国</w:t>
            </w:r>
            <w:proofErr w:type="gramStart"/>
            <w:r>
              <w:rPr>
                <w:sz w:val="24"/>
              </w:rPr>
              <w:t>主席令第</w:t>
            </w:r>
            <w:proofErr w:type="gramEnd"/>
            <w:r>
              <w:rPr>
                <w:sz w:val="24"/>
              </w:rPr>
              <w:t xml:space="preserve"> </w:t>
            </w:r>
            <w:r>
              <w:rPr>
                <w:rFonts w:ascii="Times New Roman" w:eastAsia="Times New Roman" w:hAnsi="Times New Roman" w:cs="Times New Roman"/>
                <w:sz w:val="24"/>
              </w:rPr>
              <w:t xml:space="preserve">5 </w:t>
            </w:r>
            <w:r>
              <w:rPr>
                <w:sz w:val="24"/>
              </w:rPr>
              <w:t>号</w:t>
            </w:r>
            <w:r>
              <w:rPr>
                <w:rFonts w:ascii="Times New Roman" w:eastAsia="Times New Roman" w:hAnsi="Times New Roman" w:cs="Times New Roman"/>
                <w:sz w:val="24"/>
              </w:rPr>
              <w:t xml:space="preserve"> 2009 </w:t>
            </w:r>
            <w:r>
              <w:rPr>
                <w:sz w:val="24"/>
              </w:rPr>
              <w:t>年</w:t>
            </w:r>
            <w:r>
              <w:rPr>
                <w:sz w:val="24"/>
              </w:rPr>
              <w:t xml:space="preserve"> </w:t>
            </w:r>
            <w:r>
              <w:rPr>
                <w:rFonts w:ascii="Times New Roman" w:eastAsia="Times New Roman" w:hAnsi="Times New Roman" w:cs="Times New Roman"/>
                <w:sz w:val="24"/>
              </w:rPr>
              <w:t xml:space="preserve">8 </w:t>
            </w:r>
            <w:r>
              <w:rPr>
                <w:sz w:val="24"/>
              </w:rPr>
              <w:t>月</w:t>
            </w:r>
            <w:r>
              <w:rPr>
                <w:sz w:val="24"/>
              </w:rPr>
              <w:t xml:space="preserve"> </w:t>
            </w:r>
            <w:r>
              <w:rPr>
                <w:rFonts w:ascii="Times New Roman" w:eastAsia="Times New Roman" w:hAnsi="Times New Roman" w:cs="Times New Roman"/>
                <w:sz w:val="24"/>
              </w:rPr>
              <w:t xml:space="preserve">27 </w:t>
            </w:r>
            <w:r>
              <w:rPr>
                <w:sz w:val="24"/>
              </w:rPr>
              <w:t>日修正）</w:t>
            </w:r>
            <w:r>
              <w:rPr>
                <w:rFonts w:ascii="Times New Roman" w:eastAsia="Times New Roman" w:hAnsi="Times New Roman" w:cs="Times New Roman"/>
                <w:sz w:val="24"/>
              </w:rPr>
              <w:t xml:space="preserve"> </w:t>
            </w:r>
          </w:p>
          <w:p w:rsidR="00F5041B" w:rsidRDefault="00944DFA">
            <w:pPr>
              <w:spacing w:line="268" w:lineRule="auto"/>
            </w:pPr>
            <w:r>
              <w:rPr>
                <w:sz w:val="24"/>
              </w:rPr>
              <w:t>【部门规章及规范性文件】《</w:t>
            </w:r>
            <w:r>
              <w:rPr>
                <w:sz w:val="24"/>
              </w:rPr>
              <w:t>处方管理办法》（</w:t>
            </w:r>
            <w:r>
              <w:rPr>
                <w:rFonts w:ascii="Times New Roman" w:eastAsia="Times New Roman" w:hAnsi="Times New Roman" w:cs="Times New Roman"/>
                <w:sz w:val="24"/>
              </w:rPr>
              <w:t xml:space="preserve">2007 </w:t>
            </w:r>
            <w:r>
              <w:rPr>
                <w:sz w:val="24"/>
              </w:rPr>
              <w:t>年</w:t>
            </w:r>
            <w:r>
              <w:rPr>
                <w:sz w:val="24"/>
              </w:rPr>
              <w:t xml:space="preserve"> </w:t>
            </w:r>
            <w:r>
              <w:rPr>
                <w:rFonts w:ascii="Times New Roman" w:eastAsia="Times New Roman" w:hAnsi="Times New Roman" w:cs="Times New Roman"/>
                <w:sz w:val="24"/>
              </w:rPr>
              <w:t xml:space="preserve">2 </w:t>
            </w:r>
            <w:r>
              <w:rPr>
                <w:sz w:val="24"/>
              </w:rPr>
              <w:t>月</w:t>
            </w:r>
            <w:r>
              <w:rPr>
                <w:sz w:val="24"/>
              </w:rPr>
              <w:t xml:space="preserve"> </w:t>
            </w:r>
            <w:r>
              <w:rPr>
                <w:rFonts w:ascii="Times New Roman" w:eastAsia="Times New Roman" w:hAnsi="Times New Roman" w:cs="Times New Roman"/>
                <w:sz w:val="24"/>
              </w:rPr>
              <w:t xml:space="preserve">14 </w:t>
            </w:r>
            <w:r>
              <w:rPr>
                <w:sz w:val="24"/>
              </w:rPr>
              <w:t>日中华人民共和国</w:t>
            </w:r>
            <w:proofErr w:type="gramStart"/>
            <w:r>
              <w:rPr>
                <w:sz w:val="24"/>
              </w:rPr>
              <w:t>卫生部令第</w:t>
            </w:r>
            <w:proofErr w:type="gramEnd"/>
            <w:r>
              <w:rPr>
                <w:sz w:val="24"/>
              </w:rPr>
              <w:t xml:space="preserve"> </w:t>
            </w:r>
            <w:r>
              <w:rPr>
                <w:rFonts w:ascii="Times New Roman" w:eastAsia="Times New Roman" w:hAnsi="Times New Roman" w:cs="Times New Roman"/>
                <w:sz w:val="24"/>
              </w:rPr>
              <w:t xml:space="preserve">53 </w:t>
            </w:r>
            <w:r>
              <w:rPr>
                <w:sz w:val="24"/>
              </w:rPr>
              <w:t>号）</w:t>
            </w:r>
            <w:r>
              <w:rPr>
                <w:rFonts w:ascii="Times New Roman" w:eastAsia="Times New Roman" w:hAnsi="Times New Roman" w:cs="Times New Roman"/>
                <w:sz w:val="24"/>
              </w:rPr>
              <w:t xml:space="preserve"> </w:t>
            </w:r>
          </w:p>
          <w:p w:rsidR="00F5041B" w:rsidRDefault="00944DFA">
            <w:pPr>
              <w:ind w:right="105"/>
              <w:jc w:val="both"/>
            </w:pPr>
            <w:r>
              <w:rPr>
                <w:sz w:val="24"/>
              </w:rPr>
              <w:t>【部门规章及规范性文件】《卫生行政处罚程序》（</w:t>
            </w:r>
            <w:r>
              <w:rPr>
                <w:rFonts w:ascii="Times New Roman" w:eastAsia="Times New Roman" w:hAnsi="Times New Roman" w:cs="Times New Roman"/>
                <w:sz w:val="24"/>
              </w:rPr>
              <w:t xml:space="preserve">1997 </w:t>
            </w:r>
            <w:r>
              <w:rPr>
                <w:sz w:val="24"/>
              </w:rPr>
              <w:t>年</w:t>
            </w:r>
            <w:r>
              <w:rPr>
                <w:sz w:val="24"/>
              </w:rPr>
              <w:t xml:space="preserve"> </w:t>
            </w:r>
            <w:r>
              <w:rPr>
                <w:rFonts w:ascii="Times New Roman" w:eastAsia="Times New Roman" w:hAnsi="Times New Roman" w:cs="Times New Roman"/>
                <w:sz w:val="24"/>
              </w:rPr>
              <w:t xml:space="preserve">6 </w:t>
            </w:r>
            <w:r>
              <w:rPr>
                <w:sz w:val="24"/>
              </w:rPr>
              <w:t>月</w:t>
            </w:r>
            <w:r>
              <w:rPr>
                <w:sz w:val="24"/>
              </w:rPr>
              <w:t xml:space="preserve"> </w:t>
            </w:r>
            <w:r>
              <w:rPr>
                <w:rFonts w:ascii="Times New Roman" w:eastAsia="Times New Roman" w:hAnsi="Times New Roman" w:cs="Times New Roman"/>
                <w:sz w:val="24"/>
              </w:rPr>
              <w:t xml:space="preserve">19 </w:t>
            </w:r>
            <w:r>
              <w:rPr>
                <w:sz w:val="24"/>
              </w:rPr>
              <w:t>日中华人民共和国</w:t>
            </w:r>
            <w:proofErr w:type="gramStart"/>
            <w:r>
              <w:rPr>
                <w:sz w:val="24"/>
              </w:rPr>
              <w:t>卫生部令第</w:t>
            </w:r>
            <w:proofErr w:type="gramEnd"/>
            <w:r>
              <w:rPr>
                <w:sz w:val="24"/>
              </w:rPr>
              <w:t xml:space="preserve"> </w:t>
            </w:r>
            <w:r>
              <w:rPr>
                <w:rFonts w:ascii="Times New Roman" w:eastAsia="Times New Roman" w:hAnsi="Times New Roman" w:cs="Times New Roman"/>
                <w:sz w:val="24"/>
              </w:rPr>
              <w:t xml:space="preserve">53 </w:t>
            </w:r>
            <w:r>
              <w:rPr>
                <w:sz w:val="24"/>
              </w:rPr>
              <w:t>号）</w:t>
            </w:r>
            <w:r>
              <w:rPr>
                <w:rFonts w:ascii="Times New Roman" w:eastAsia="Times New Roman" w:hAnsi="Times New Roman" w:cs="Times New Roman"/>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04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03" w:tblpY="269"/>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0212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对未经批准擅自开办医疗机构行医或者非法医师行医的处罚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p>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w:t>
            </w:r>
            <w:r>
              <w:rPr>
                <w:rFonts w:hint="eastAsia"/>
                <w:sz w:val="24"/>
              </w:rPr>
              <w:t>人民代表大会常务委员会第三十次会议通过</w:t>
            </w:r>
            <w:r>
              <w:rPr>
                <w:sz w:val="24"/>
              </w:rPr>
              <w:t>）</w:t>
            </w:r>
            <w:r>
              <w:rPr>
                <w:sz w:val="24"/>
              </w:rPr>
              <w:t xml:space="preserve"> </w:t>
            </w:r>
          </w:p>
          <w:p w:rsidR="00F5041B" w:rsidRDefault="00944DFA">
            <w:pPr>
              <w:spacing w:line="251" w:lineRule="auto"/>
            </w:pPr>
            <w:r>
              <w:rPr>
                <w:sz w:val="24"/>
              </w:rPr>
              <w:t>【行政法规】</w:t>
            </w:r>
            <w:r>
              <w:rPr>
                <w:rFonts w:hint="eastAsia"/>
                <w:sz w:val="24"/>
              </w:rPr>
              <w:t>《医疗机构</w:t>
            </w:r>
            <w:r>
              <w:rPr>
                <w:rFonts w:hint="eastAsia"/>
                <w:sz w:val="24"/>
              </w:rPr>
              <w:t>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日《国务院关于修改和废止部分行政法规的决定》第二次修订）</w:t>
            </w: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2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74" w:tblpY="302"/>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0213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对医疗机构未取得《医疗机构执业许可证》擅自开展性病诊疗活动的处罚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r>
              <w:rPr>
                <w:sz w:val="24"/>
              </w:rPr>
              <w:t xml:space="preserve"> </w:t>
            </w:r>
          </w:p>
          <w:p w:rsidR="00F5041B" w:rsidRDefault="00944DFA">
            <w:pPr>
              <w:spacing w:line="251" w:lineRule="auto"/>
            </w:pPr>
            <w:r>
              <w:rPr>
                <w:sz w:val="24"/>
              </w:rPr>
              <w:t>【行政法规】</w:t>
            </w:r>
            <w:r>
              <w:rPr>
                <w:rFonts w:hint="eastAsia"/>
                <w:sz w:val="24"/>
              </w:rPr>
              <w:t>《医疗机构管理条例》（根据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w:t>
            </w:r>
            <w:r>
              <w:rPr>
                <w:rFonts w:hint="eastAsia"/>
                <w:sz w:val="24"/>
              </w:rPr>
              <w:t>《国务院关于修改和废止部分行政法规的决定》第二次修订）</w:t>
            </w:r>
            <w:r>
              <w:rPr>
                <w:sz w:val="24"/>
              </w:rPr>
              <w:t>【部门规章及规范性</w:t>
            </w:r>
            <w:r>
              <w:rPr>
                <w:sz w:val="24"/>
              </w:rPr>
              <w:t>文件】《性病防治管理办法》（中华人民共和国卫生部令第</w:t>
            </w:r>
            <w:r>
              <w:rPr>
                <w:sz w:val="24"/>
              </w:rPr>
              <w:t>15</w:t>
            </w:r>
            <w:r>
              <w:rPr>
                <w:sz w:val="24"/>
              </w:rPr>
              <w:t>号）</w:t>
            </w:r>
            <w:r>
              <w:rPr>
                <w:sz w:val="24"/>
              </w:rPr>
              <w:t xml:space="preserve"> </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0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46" w:tblpY="321"/>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0214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0" w:lineRule="auto"/>
              <w:jc w:val="center"/>
            </w:pPr>
            <w:r>
              <w:rPr>
                <w:sz w:val="24"/>
              </w:rPr>
              <w:t>对医疗机构逾期</w:t>
            </w:r>
            <w:proofErr w:type="gramStart"/>
            <w:r>
              <w:rPr>
                <w:sz w:val="24"/>
              </w:rPr>
              <w:t>不</w:t>
            </w:r>
            <w:proofErr w:type="gramEnd"/>
            <w:r>
              <w:rPr>
                <w:sz w:val="24"/>
              </w:rPr>
              <w:t>校验</w:t>
            </w:r>
            <w:proofErr w:type="gramStart"/>
            <w:r>
              <w:rPr>
                <w:sz w:val="24"/>
              </w:rPr>
              <w:t>《</w:t>
            </w:r>
            <w:proofErr w:type="gramEnd"/>
            <w:r>
              <w:rPr>
                <w:sz w:val="24"/>
              </w:rPr>
              <w:t>医疗机构执业许</w:t>
            </w:r>
          </w:p>
          <w:p w:rsidR="00F5041B" w:rsidRDefault="00944DFA">
            <w:pPr>
              <w:spacing w:after="4"/>
              <w:ind w:left="17"/>
              <w:jc w:val="both"/>
            </w:pPr>
            <w:r>
              <w:rPr>
                <w:sz w:val="24"/>
              </w:rPr>
              <w:t>可证</w:t>
            </w:r>
            <w:proofErr w:type="gramStart"/>
            <w:r>
              <w:rPr>
                <w:sz w:val="24"/>
              </w:rPr>
              <w:t>》</w:t>
            </w:r>
            <w:proofErr w:type="gramEnd"/>
            <w:r>
              <w:rPr>
                <w:sz w:val="24"/>
              </w:rPr>
              <w:t>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color w:val="auto"/>
              </w:rPr>
            </w:pPr>
            <w:r>
              <w:rPr>
                <w:sz w:val="24"/>
              </w:rPr>
              <w:t>【法律】</w:t>
            </w:r>
            <w:r>
              <w:rPr>
                <w:color w:val="auto"/>
                <w:sz w:val="24"/>
              </w:rPr>
              <w:t>《中华人民共和国行政处罚法》</w:t>
            </w:r>
          </w:p>
          <w:p w:rsidR="00F5041B" w:rsidRDefault="00944DFA">
            <w:r>
              <w:rPr>
                <w:rFonts w:hint="eastAsia"/>
                <w:color w:val="auto"/>
                <w:sz w:val="24"/>
              </w:rPr>
              <w:t>（</w:t>
            </w:r>
            <w:r>
              <w:rPr>
                <w:rFonts w:hint="eastAsia"/>
                <w:color w:val="auto"/>
                <w:sz w:val="24"/>
              </w:rPr>
              <w:t>1996</w:t>
            </w:r>
            <w:r>
              <w:rPr>
                <w:rFonts w:hint="eastAsia"/>
                <w:color w:val="auto"/>
                <w:sz w:val="24"/>
              </w:rPr>
              <w:t>年</w:t>
            </w:r>
            <w:r>
              <w:rPr>
                <w:rFonts w:hint="eastAsia"/>
                <w:color w:val="auto"/>
                <w:sz w:val="24"/>
              </w:rPr>
              <w:t>3</w:t>
            </w:r>
            <w:r>
              <w:rPr>
                <w:rFonts w:hint="eastAsia"/>
                <w:color w:val="auto"/>
                <w:sz w:val="24"/>
              </w:rPr>
              <w:t>月</w:t>
            </w:r>
            <w:r>
              <w:rPr>
                <w:rFonts w:hint="eastAsia"/>
                <w:color w:val="auto"/>
                <w:sz w:val="24"/>
              </w:rPr>
              <w:t>17</w:t>
            </w:r>
            <w:r>
              <w:rPr>
                <w:rFonts w:hint="eastAsia"/>
                <w:color w:val="auto"/>
                <w:sz w:val="24"/>
              </w:rPr>
              <w:t>日第八届全国人民代表大会第四次会议通过，根据</w:t>
            </w:r>
            <w:r>
              <w:rPr>
                <w:rFonts w:hint="eastAsia"/>
                <w:color w:val="auto"/>
                <w:sz w:val="24"/>
              </w:rPr>
              <w:t>2009</w:t>
            </w:r>
            <w:r>
              <w:rPr>
                <w:rFonts w:hint="eastAsia"/>
                <w:color w:val="auto"/>
                <w:sz w:val="24"/>
              </w:rPr>
              <w:t>年</w:t>
            </w:r>
            <w:r>
              <w:rPr>
                <w:rFonts w:hint="eastAsia"/>
                <w:color w:val="auto"/>
                <w:sz w:val="24"/>
              </w:rPr>
              <w:t>8</w:t>
            </w:r>
            <w:r>
              <w:rPr>
                <w:rFonts w:hint="eastAsia"/>
                <w:color w:val="auto"/>
                <w:sz w:val="24"/>
              </w:rPr>
              <w:t>月</w:t>
            </w:r>
            <w:r>
              <w:rPr>
                <w:rFonts w:hint="eastAsia"/>
                <w:color w:val="auto"/>
                <w:sz w:val="24"/>
              </w:rPr>
              <w:t>27</w:t>
            </w:r>
            <w:r>
              <w:rPr>
                <w:rFonts w:hint="eastAsia"/>
                <w:color w:val="auto"/>
                <w:sz w:val="24"/>
              </w:rPr>
              <w:t>日第十一届全国人民代表大会常务委员会第十次会议《关于修改部分法律的决定》第一次修正，根据</w:t>
            </w:r>
            <w:r>
              <w:rPr>
                <w:rFonts w:hint="eastAsia"/>
                <w:color w:val="auto"/>
                <w:sz w:val="24"/>
              </w:rPr>
              <w:t>2017</w:t>
            </w:r>
            <w:r>
              <w:rPr>
                <w:rFonts w:hint="eastAsia"/>
                <w:color w:val="auto"/>
                <w:sz w:val="24"/>
              </w:rPr>
              <w:t>年</w:t>
            </w:r>
            <w:r>
              <w:rPr>
                <w:rFonts w:hint="eastAsia"/>
                <w:color w:val="auto"/>
                <w:sz w:val="24"/>
              </w:rPr>
              <w:t>9</w:t>
            </w:r>
            <w:r>
              <w:rPr>
                <w:rFonts w:hint="eastAsia"/>
                <w:color w:val="auto"/>
                <w:sz w:val="24"/>
              </w:rPr>
              <w:t>月</w:t>
            </w:r>
            <w:r>
              <w:rPr>
                <w:rFonts w:hint="eastAsia"/>
                <w:color w:val="auto"/>
                <w:sz w:val="24"/>
              </w:rPr>
              <w:t>1</w:t>
            </w:r>
            <w:r>
              <w:rPr>
                <w:rFonts w:hint="eastAsia"/>
                <w:color w:val="auto"/>
                <w:sz w:val="24"/>
              </w:rPr>
              <w:t>日第十二届全国人民代表大会常务委员会第二十九次会议《关于修改〈中华人民共和国法官法〉等八部法律的决定》第二次修正，</w:t>
            </w:r>
            <w:r>
              <w:rPr>
                <w:rFonts w:hint="eastAsia"/>
                <w:color w:val="auto"/>
                <w:sz w:val="24"/>
              </w:rPr>
              <w:t>2021</w:t>
            </w:r>
            <w:r>
              <w:rPr>
                <w:rFonts w:hint="eastAsia"/>
                <w:color w:val="auto"/>
                <w:sz w:val="24"/>
              </w:rPr>
              <w:t>年</w:t>
            </w:r>
            <w:r>
              <w:rPr>
                <w:rFonts w:hint="eastAsia"/>
                <w:color w:val="auto"/>
                <w:sz w:val="24"/>
              </w:rPr>
              <w:t>1</w:t>
            </w:r>
            <w:r>
              <w:rPr>
                <w:rFonts w:hint="eastAsia"/>
                <w:color w:val="auto"/>
                <w:sz w:val="24"/>
              </w:rPr>
              <w:t>月</w:t>
            </w:r>
            <w:r>
              <w:rPr>
                <w:rFonts w:hint="eastAsia"/>
                <w:color w:val="auto"/>
                <w:sz w:val="24"/>
              </w:rPr>
              <w:t>22</w:t>
            </w:r>
            <w:r>
              <w:rPr>
                <w:rFonts w:hint="eastAsia"/>
                <w:color w:val="auto"/>
                <w:sz w:val="24"/>
              </w:rPr>
              <w:t>日第十三届全国人民代表大会常务委员会第二十五次会议修订。）</w:t>
            </w:r>
            <w:r>
              <w:rPr>
                <w:color w:val="auto"/>
                <w:sz w:val="24"/>
              </w:rPr>
              <w:t xml:space="preserve"> </w:t>
            </w:r>
            <w:r>
              <w:rPr>
                <w:sz w:val="24"/>
              </w:rPr>
              <w:t xml:space="preserve"> </w:t>
            </w:r>
          </w:p>
          <w:p w:rsidR="00F5041B" w:rsidRDefault="00944DFA">
            <w:pPr>
              <w:spacing w:line="251" w:lineRule="auto"/>
            </w:pPr>
            <w:r>
              <w:rPr>
                <w:sz w:val="24"/>
              </w:rPr>
              <w:t>【行政法规】《医疗机构管理条例》（</w:t>
            </w:r>
            <w:r>
              <w:rPr>
                <w:rFonts w:hint="eastAsia"/>
                <w:sz w:val="24"/>
              </w:rPr>
              <w:t>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w:t>
            </w:r>
            <w:r>
              <w:rPr>
                <w:rFonts w:hint="eastAsia"/>
                <w:sz w:val="24"/>
              </w:rPr>
              <w:t>第二次修订</w:t>
            </w:r>
            <w:r>
              <w:rPr>
                <w:sz w:val="24"/>
              </w:rPr>
              <w:t>）</w:t>
            </w:r>
            <w:r>
              <w:rPr>
                <w:sz w:val="24"/>
              </w:rPr>
              <w:t xml:space="preserve"> </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0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874" w:tblpY="213"/>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0215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对医疗机构出卖、转让、出借《医疗机构执业许可证》的处罚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rPr>
                <w:sz w:val="24"/>
              </w:rPr>
            </w:pPr>
            <w:r>
              <w:rPr>
                <w:sz w:val="24"/>
              </w:rPr>
              <w:t>【行政法规】</w:t>
            </w:r>
            <w:r>
              <w:rPr>
                <w:rFonts w:hint="eastAsia"/>
                <w:sz w:val="24"/>
              </w:rPr>
              <w:t>《医疗机构管理条例》（根据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w:t>
            </w:r>
            <w:r>
              <w:rPr>
                <w:rFonts w:hint="eastAsia"/>
                <w:sz w:val="24"/>
              </w:rPr>
              <w:t>第二次修订）</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3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W w:w="21967" w:type="dxa"/>
        <w:tblInd w:w="-6163"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2248"/>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0216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7" w:line="251" w:lineRule="auto"/>
              <w:jc w:val="center"/>
            </w:pPr>
            <w:r>
              <w:rPr>
                <w:sz w:val="24"/>
              </w:rPr>
              <w:t>对医疗机构诊疗活动超出登</w:t>
            </w:r>
          </w:p>
          <w:p w:rsidR="00F5041B" w:rsidRDefault="00944DFA">
            <w:pPr>
              <w:spacing w:after="4"/>
              <w:ind w:left="17"/>
              <w:jc w:val="both"/>
            </w:pPr>
            <w:proofErr w:type="gramStart"/>
            <w:r>
              <w:rPr>
                <w:sz w:val="24"/>
              </w:rPr>
              <w:t>记范围</w:t>
            </w:r>
            <w:proofErr w:type="gramEnd"/>
            <w:r>
              <w:rPr>
                <w:sz w:val="24"/>
              </w:rPr>
              <w:t>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pPr>
            <w:r>
              <w:rPr>
                <w:sz w:val="24"/>
              </w:rPr>
              <w:t>【行政法规】</w:t>
            </w:r>
            <w:r>
              <w:rPr>
                <w:rFonts w:hint="eastAsia"/>
                <w:sz w:val="24"/>
              </w:rPr>
              <w:t>《医疗机构管理条例》（根据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日《国务院关于修改和废止部分行政法规的决定》第</w:t>
            </w:r>
            <w:r>
              <w:rPr>
                <w:rFonts w:hint="eastAsia"/>
                <w:sz w:val="24"/>
              </w:rPr>
              <w:t>二次修订）</w:t>
            </w:r>
            <w:r>
              <w:rPr>
                <w:sz w:val="24"/>
              </w:rPr>
              <w:t>【部门规章及规范性文</w:t>
            </w:r>
            <w:r>
              <w:rPr>
                <w:sz w:val="24"/>
              </w:rPr>
              <w:t>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93"/>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82"/>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jc w:val="both"/>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pPr w:leftFromText="180" w:rightFromText="180" w:vertAnchor="text" w:horzAnchor="page" w:tblpX="932" w:tblpY="224"/>
        <w:tblOverlap w:val="never"/>
        <w:tblW w:w="21967" w:type="dxa"/>
        <w:tblInd w:w="0"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0217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对医疗机构使用非卫生技术人员从事医疗卫生技术工作的处罚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pPr>
            <w:r>
              <w:rPr>
                <w:sz w:val="24"/>
              </w:rPr>
              <w:t>【行政法规】</w:t>
            </w:r>
            <w:r>
              <w:rPr>
                <w:rFonts w:hint="eastAsia"/>
                <w:sz w:val="24"/>
              </w:rPr>
              <w:t>《医疗机构管理条例》（根据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日《国务院关于修改和废止部分行政法规的决定》第二次修订）</w:t>
            </w:r>
            <w:r>
              <w:rPr>
                <w:sz w:val="24"/>
              </w:rPr>
              <w:t>【部门规章及规范性文</w:t>
            </w:r>
            <w:r>
              <w:rPr>
                <w:sz w:val="24"/>
              </w:rPr>
              <w:t>件】《医疗机构管理条例实施细则》（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2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bl>
    <w:tbl>
      <w:tblPr>
        <w:tblStyle w:val="TableGrid"/>
        <w:tblW w:w="21967" w:type="dxa"/>
        <w:tblInd w:w="-6163"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0218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对医疗机构违反《医疗机构管理条例》出具虚假证明文件的处罚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w:t>
            </w:r>
            <w:r>
              <w:rPr>
                <w:rFonts w:hint="eastAsia"/>
                <w:sz w:val="24"/>
              </w:rPr>
              <w:t>五次会议修订。）</w:t>
            </w:r>
            <w:r>
              <w:rPr>
                <w:rFonts w:hint="eastAsia"/>
                <w:sz w:val="24"/>
              </w:rPr>
              <w:t xml:space="preserve"> </w:t>
            </w:r>
          </w:p>
          <w:p w:rsidR="00F5041B" w:rsidRDefault="00944DFA">
            <w:pPr>
              <w:spacing w:line="251" w:lineRule="auto"/>
              <w:rPr>
                <w:sz w:val="24"/>
              </w:rPr>
            </w:pPr>
            <w:r>
              <w:rPr>
                <w:sz w:val="24"/>
              </w:rPr>
              <w:t>【行政法规】</w:t>
            </w:r>
            <w:r>
              <w:rPr>
                <w:rFonts w:hint="eastAsia"/>
                <w:sz w:val="24"/>
              </w:rPr>
              <w:t>《医疗机构管理条例》（根据</w:t>
            </w:r>
            <w:r>
              <w:rPr>
                <w:rFonts w:hint="eastAsia"/>
                <w:sz w:val="24"/>
              </w:rPr>
              <w:t>2022</w:t>
            </w:r>
            <w:r>
              <w:rPr>
                <w:rFonts w:hint="eastAsia"/>
                <w:sz w:val="24"/>
              </w:rPr>
              <w:t>年</w:t>
            </w:r>
            <w:r>
              <w:rPr>
                <w:rFonts w:hint="eastAsia"/>
                <w:sz w:val="24"/>
              </w:rPr>
              <w:t>3</w:t>
            </w:r>
            <w:r>
              <w:rPr>
                <w:rFonts w:hint="eastAsia"/>
                <w:sz w:val="24"/>
              </w:rPr>
              <w:t>月</w:t>
            </w:r>
            <w:r>
              <w:rPr>
                <w:rFonts w:hint="eastAsia"/>
                <w:sz w:val="24"/>
              </w:rPr>
              <w:t>29</w:t>
            </w:r>
            <w:r>
              <w:rPr>
                <w:rFonts w:hint="eastAsia"/>
                <w:sz w:val="24"/>
              </w:rPr>
              <w:t>日《国务院关于修改和废止部分行政法规的决定》第二次修订）</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43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0219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0" w:line="253" w:lineRule="auto"/>
              <w:jc w:val="center"/>
            </w:pPr>
            <w:r>
              <w:rPr>
                <w:sz w:val="24"/>
              </w:rPr>
              <w:t>对医疗机构发生医疗事故的处罚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pPr>
            <w:r>
              <w:rPr>
                <w:sz w:val="24"/>
              </w:rPr>
              <w:t>【行政法</w:t>
            </w:r>
            <w:r>
              <w:rPr>
                <w:sz w:val="24"/>
              </w:rPr>
              <w:t>规】《医疗事故处理条例》（中华人民共和国国务院令第</w:t>
            </w:r>
            <w:r>
              <w:rPr>
                <w:sz w:val="24"/>
              </w:rPr>
              <w:t>351</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9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0220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0" w:line="253" w:lineRule="auto"/>
              <w:jc w:val="center"/>
            </w:pPr>
            <w:r>
              <w:rPr>
                <w:sz w:val="24"/>
              </w:rPr>
              <w:t>对医务人员发生医疗事故的处罚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pPr>
            <w:r>
              <w:rPr>
                <w:sz w:val="24"/>
              </w:rPr>
              <w:t>【行政法</w:t>
            </w:r>
            <w:r>
              <w:rPr>
                <w:sz w:val="24"/>
              </w:rPr>
              <w:t>规】《医疗事故处理条例》（中华人民共和国国务院令第</w:t>
            </w:r>
            <w:r>
              <w:rPr>
                <w:sz w:val="24"/>
              </w:rPr>
              <w:t>351</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8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0221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1" w:lineRule="auto"/>
              <w:jc w:val="center"/>
            </w:pPr>
            <w:r>
              <w:rPr>
                <w:sz w:val="24"/>
              </w:rPr>
              <w:t>对疾病预防控制机构、接种单位发现预防接种异常反应或者疑似预防接种异常反应，未按照规定及时处理或</w:t>
            </w:r>
          </w:p>
          <w:p w:rsidR="00F5041B" w:rsidRDefault="00944DFA">
            <w:pPr>
              <w:spacing w:after="2"/>
              <w:ind w:left="17"/>
              <w:jc w:val="both"/>
            </w:pPr>
            <w:r>
              <w:rPr>
                <w:sz w:val="24"/>
              </w:rPr>
              <w:t>者报告的处罚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2248"/>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0222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对疾病预防控制机构、接种单位擅自进行群体性预防接种的处罚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w:t>
            </w:r>
            <w:r>
              <w:rPr>
                <w:rFonts w:hint="eastAsia"/>
                <w:sz w:val="24"/>
              </w:rPr>
              <w:t>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6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0223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1" w:lineRule="auto"/>
              <w:jc w:val="center"/>
            </w:pPr>
            <w:r>
              <w:rPr>
                <w:sz w:val="24"/>
              </w:rPr>
              <w:t>对疾病预防控制机构、接种单位接种疫苗未遵守预防接种工作规范、免疫程序、疫苗使用指导原则、接种方案的处罚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11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0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0224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1" w:lineRule="auto"/>
              <w:ind w:right="8"/>
              <w:jc w:val="center"/>
            </w:pPr>
            <w:r>
              <w:rPr>
                <w:sz w:val="24"/>
              </w:rPr>
              <w:t>对违反《疫苗流通和预防接种管理条例》规定发布接种第二类疫苗的建议信息的处罚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w:t>
            </w:r>
            <w:r>
              <w:rPr>
                <w:rFonts w:hint="eastAsia"/>
                <w:sz w:val="24"/>
              </w:rPr>
              <w:t>会常务委员会第二十五次会议修订。）</w:t>
            </w:r>
            <w:r>
              <w:rPr>
                <w:rFonts w:hint="eastAsia"/>
                <w:sz w:val="24"/>
              </w:rPr>
              <w:t xml:space="preserve"> </w:t>
            </w:r>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8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5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0225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1" w:lineRule="auto"/>
              <w:ind w:right="8"/>
              <w:jc w:val="center"/>
            </w:pPr>
            <w:r>
              <w:rPr>
                <w:sz w:val="24"/>
              </w:rPr>
              <w:t>对疾病预防控制机构未依照规定建立并保存疫苗购进、储存、分发、供应记录的处罚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w:t>
            </w:r>
            <w:r>
              <w:rPr>
                <w:rFonts w:hint="eastAsia"/>
                <w:sz w:val="24"/>
              </w:rPr>
              <w:t>会常务委员会第二十五次会议修订。）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91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0226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0" w:lineRule="auto"/>
              <w:jc w:val="center"/>
            </w:pPr>
            <w:r>
              <w:rPr>
                <w:sz w:val="24"/>
              </w:rPr>
              <w:t>对未经卫生主管部门依法指定擅自从事接</w:t>
            </w:r>
          </w:p>
          <w:p w:rsidR="00F5041B" w:rsidRDefault="00944DFA">
            <w:pPr>
              <w:spacing w:after="4"/>
              <w:ind w:left="17"/>
              <w:jc w:val="both"/>
            </w:pPr>
            <w:r>
              <w:rPr>
                <w:sz w:val="24"/>
              </w:rPr>
              <w:t>种工作的处罚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w:t>
            </w:r>
            <w:r>
              <w:rPr>
                <w:rFonts w:hint="eastAsia"/>
                <w:sz w:val="24"/>
              </w:rPr>
              <w:t>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9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0227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1" w:lineRule="auto"/>
              <w:ind w:right="8"/>
              <w:jc w:val="center"/>
            </w:pPr>
            <w:r>
              <w:rPr>
                <w:sz w:val="24"/>
              </w:rPr>
              <w:t>对实施预防接种的医疗卫生人员未按照规定填写并保存接种记录的处罚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w:t>
            </w:r>
            <w:r>
              <w:rPr>
                <w:rFonts w:hint="eastAsia"/>
                <w:sz w:val="24"/>
              </w:rPr>
              <w:t>第二十五次会议修订。）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w:t>
            </w:r>
            <w:r>
              <w:rPr>
                <w:sz w:val="24"/>
              </w:rPr>
              <w:t>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4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0228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2" w:line="251" w:lineRule="auto"/>
              <w:jc w:val="center"/>
            </w:pPr>
            <w:r>
              <w:rPr>
                <w:sz w:val="24"/>
              </w:rPr>
              <w:t>对疾病预防控制机构未按照使用计划将第一类疫苗分发到下级疾病预防控制机构、接种单位、乡级医疗卫生机构的处罚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0229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0" w:lineRule="auto"/>
              <w:jc w:val="center"/>
            </w:pPr>
            <w:r>
              <w:rPr>
                <w:sz w:val="24"/>
              </w:rPr>
              <w:t>对</w:t>
            </w:r>
            <w:proofErr w:type="gramStart"/>
            <w:r>
              <w:rPr>
                <w:sz w:val="24"/>
              </w:rPr>
              <w:t>疾控机构</w:t>
            </w:r>
            <w:proofErr w:type="gramEnd"/>
            <w:r>
              <w:rPr>
                <w:sz w:val="24"/>
              </w:rPr>
              <w:t>未依法履行传染病疫情报告、通报职责，或者隐瞒、谎报、</w:t>
            </w:r>
            <w:proofErr w:type="gramStart"/>
            <w:r>
              <w:rPr>
                <w:sz w:val="24"/>
              </w:rPr>
              <w:t>缓报传染</w:t>
            </w:r>
            <w:proofErr w:type="gramEnd"/>
          </w:p>
          <w:p w:rsidR="00F5041B" w:rsidRDefault="00944DFA">
            <w:pPr>
              <w:spacing w:after="4"/>
              <w:ind w:left="17"/>
              <w:jc w:val="both"/>
            </w:pPr>
            <w:r>
              <w:rPr>
                <w:sz w:val="24"/>
              </w:rPr>
              <w:t>病疫情的处罚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w:t>
            </w:r>
            <w:r>
              <w:rPr>
                <w:rFonts w:hint="eastAsia"/>
                <w:sz w:val="24"/>
              </w:rPr>
              <w:t>人民代表大会常务委员会第二十五次会议修订。）</w:t>
            </w:r>
          </w:p>
          <w:p w:rsidR="00F5041B" w:rsidRDefault="00944DFA">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0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27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3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0230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2" w:line="251" w:lineRule="auto"/>
              <w:jc w:val="center"/>
            </w:pPr>
            <w:r>
              <w:rPr>
                <w:sz w:val="24"/>
              </w:rPr>
              <w:t>对医疗机构未按照规定承担本单位的传染病预防、控制工作、医院感染控制任务和责任区域内的传染病预防工作的处罚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p>
          <w:p w:rsidR="00F5041B" w:rsidRDefault="00944DFA">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0231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0" w:lineRule="auto"/>
              <w:jc w:val="center"/>
            </w:pPr>
            <w:r>
              <w:rPr>
                <w:sz w:val="24"/>
              </w:rPr>
              <w:t>对医疗机构未按照规定报告传染病疫情，或者隐瞒、谎报、</w:t>
            </w:r>
            <w:proofErr w:type="gramStart"/>
            <w:r>
              <w:rPr>
                <w:sz w:val="24"/>
              </w:rPr>
              <w:t>缓报传染</w:t>
            </w:r>
            <w:proofErr w:type="gramEnd"/>
          </w:p>
          <w:p w:rsidR="00F5041B" w:rsidRDefault="00944DFA">
            <w:pPr>
              <w:spacing w:after="4"/>
              <w:ind w:left="17"/>
              <w:jc w:val="both"/>
            </w:pPr>
            <w:r>
              <w:rPr>
                <w:sz w:val="24"/>
              </w:rPr>
              <w:t>病疫情的处罚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w:t>
            </w:r>
            <w:r>
              <w:rPr>
                <w:rFonts w:hint="eastAsia"/>
                <w:sz w:val="24"/>
              </w:rPr>
              <w:t>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0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0232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5" w:line="251" w:lineRule="auto"/>
              <w:jc w:val="center"/>
            </w:pPr>
            <w:r>
              <w:rPr>
                <w:sz w:val="24"/>
              </w:rPr>
              <w:t>对医疗机构发现传染病疫情时，未按照规定对传染病病人、疑似传染病病人提供医疗救护、现场救援、接诊、转诊的，或者拒绝接受转诊的处罚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w:t>
            </w:r>
            <w:r>
              <w:rPr>
                <w:rFonts w:hint="eastAsia"/>
                <w:sz w:val="24"/>
              </w:rPr>
              <w:t>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95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0233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8" w:line="251" w:lineRule="auto"/>
              <w:jc w:val="center"/>
            </w:pPr>
            <w:r>
              <w:rPr>
                <w:sz w:val="24"/>
              </w:rPr>
              <w:t>对医疗机构未按照规定对医疗器械进行消毒，或者对按照规定一次使用的医疗器具予以销毁，再</w:t>
            </w:r>
          </w:p>
          <w:p w:rsidR="00F5041B" w:rsidRDefault="00944DFA">
            <w:pPr>
              <w:spacing w:after="4"/>
              <w:ind w:left="17"/>
              <w:jc w:val="both"/>
            </w:pPr>
            <w:r>
              <w:rPr>
                <w:sz w:val="24"/>
              </w:rPr>
              <w:t>次使用的处罚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7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r>
              <w:rPr>
                <w:rFonts w:ascii="黑体" w:eastAsia="黑体" w:hAnsi="黑体" w:cs="黑体"/>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0234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4" w:line="252" w:lineRule="auto"/>
              <w:jc w:val="center"/>
            </w:pPr>
            <w:r>
              <w:rPr>
                <w:sz w:val="24"/>
              </w:rPr>
              <w:t>对医疗机构在医疗救治过程中未按照规定保管医学记录资料的处罚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w:t>
            </w:r>
            <w:r>
              <w:rPr>
                <w:rFonts w:hint="eastAsia"/>
                <w:sz w:val="24"/>
              </w:rPr>
              <w:t>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rPr>
                <w:rFonts w:ascii="黑体" w:eastAsia="黑体" w:hAnsi="黑体"/>
              </w:rPr>
            </w:pPr>
            <w:r>
              <w:rPr>
                <w:rFonts w:ascii="黑体" w:eastAsia="黑体" w:hAnsi="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0235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2" w:line="251" w:lineRule="auto"/>
              <w:ind w:right="8"/>
              <w:jc w:val="center"/>
            </w:pPr>
            <w:r>
              <w:rPr>
                <w:sz w:val="24"/>
              </w:rPr>
              <w:t>对医疗卫生机构无正当理由，阻碍卫生行政主管部门执法人员执行职务，拒绝执法人员进入现场，或者不配合执法部门的检查、监测、调查取证的处罚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w:t>
            </w:r>
            <w:r>
              <w:rPr>
                <w:rFonts w:hint="eastAsia"/>
                <w:sz w:val="24"/>
              </w:rPr>
              <w:t>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9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7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0236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3" w:line="252" w:lineRule="auto"/>
              <w:jc w:val="center"/>
            </w:pPr>
            <w:r>
              <w:rPr>
                <w:sz w:val="24"/>
              </w:rPr>
              <w:t>对被传染病病原体污染的污水、污物、粪便不按规定进行消毒处理的处罚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w:t>
            </w:r>
            <w:r>
              <w:rPr>
                <w:rFonts w:hint="eastAsia"/>
                <w:sz w:val="24"/>
              </w:rPr>
              <w:t>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151" w:type="dxa"/>
            <w:bottom w:w="151" w:type="dxa"/>
          </w:tblCellMar>
        </w:tblPrEx>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blPrEx>
          <w:tblCellMar>
            <w:top w:w="151" w:type="dxa"/>
            <w:bottom w:w="151" w:type="dxa"/>
          </w:tblCellMar>
        </w:tblPrEx>
        <w:trPr>
          <w:trHeight w:val="97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blPrEx>
          <w:tblCellMar>
            <w:top w:w="151" w:type="dxa"/>
            <w:bottom w:w="151" w:type="dxa"/>
          </w:tblCellMar>
        </w:tblPrEx>
        <w:trPr>
          <w:trHeight w:val="1586"/>
        </w:trPr>
        <w:tc>
          <w:tcPr>
            <w:tcW w:w="698"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26"/>
            </w:pPr>
            <w:r>
              <w:rPr>
                <w:rFonts w:ascii="Times New Roman" w:eastAsia="Times New Roman" w:hAnsi="Times New Roman" w:cs="Times New Roman"/>
                <w:sz w:val="24"/>
              </w:rPr>
              <w:lastRenderedPageBreak/>
              <w:t>023</w:t>
            </w:r>
            <w:r>
              <w:rPr>
                <w:rFonts w:ascii="Times New Roman" w:eastAsia="Times New Roman" w:hAnsi="Times New Roman" w:cs="Times New Roman"/>
                <w:sz w:val="24"/>
              </w:rPr>
              <w:t xml:space="preserve">7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nil"/>
              <w:right w:val="single" w:sz="4" w:space="0" w:color="000000"/>
            </w:tcBorders>
            <w:vAlign w:val="bottom"/>
          </w:tcPr>
          <w:p w:rsidR="00F5041B" w:rsidRDefault="00944DFA">
            <w:pPr>
              <w:spacing w:after="12" w:line="251" w:lineRule="auto"/>
              <w:ind w:right="8"/>
              <w:jc w:val="center"/>
            </w:pPr>
            <w:r>
              <w:rPr>
                <w:sz w:val="24"/>
              </w:rPr>
              <w:t>对收治的传染病病人或者疑似传染病病人产生的生活垃圾，未按照医疗废物进行管理和处置的处罚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nil"/>
              <w:right w:val="single" w:sz="4" w:space="0" w:color="000000"/>
            </w:tcBorders>
            <w:vAlign w:val="bottom"/>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after="2" w:line="249" w:lineRule="auto"/>
            </w:pPr>
            <w:r>
              <w:rPr>
                <w:sz w:val="24"/>
              </w:rPr>
              <w:t>【行政法规】《医疗废物管理条例》（中华人民共和国国务院令第</w:t>
            </w:r>
            <w:r>
              <w:rPr>
                <w:sz w:val="24"/>
              </w:rPr>
              <w:t>38</w:t>
            </w:r>
            <w:r>
              <w:rPr>
                <w:sz w:val="24"/>
              </w:rPr>
              <w:t>0</w:t>
            </w:r>
            <w:r>
              <w:rPr>
                <w:sz w:val="24"/>
              </w:rPr>
              <w:t>号）</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Pr>
              <w:spacing w:after="2" w:line="250" w:lineRule="auto"/>
            </w:pPr>
            <w:r>
              <w:rPr>
                <w:sz w:val="24"/>
              </w:rPr>
              <w:t>【部门规章及规范性文件】《医疗卫生机构医疗废物管理办法》</w:t>
            </w:r>
            <w:r>
              <w:rPr>
                <w:sz w:val="24"/>
              </w:rPr>
              <w:t>(</w:t>
            </w:r>
            <w:r>
              <w:rPr>
                <w:sz w:val="24"/>
              </w:rPr>
              <w:t>中华人民共和国卫生部令第</w:t>
            </w:r>
            <w:r>
              <w:rPr>
                <w:sz w:val="24"/>
              </w:rPr>
              <w:t>36</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151" w:type="dxa"/>
            <w:bottom w:w="151" w:type="dxa"/>
          </w:tblCellMar>
        </w:tblPrEx>
        <w:trPr>
          <w:trHeight w:val="206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151" w:type="dxa"/>
            <w:bottom w:w="151" w:type="dxa"/>
          </w:tblCellMar>
        </w:tblPrEx>
        <w:trPr>
          <w:trHeight w:val="377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151" w:type="dxa"/>
            <w:bottom w:w="151" w:type="dxa"/>
          </w:tblCellMar>
        </w:tblPrEx>
        <w:trPr>
          <w:trHeight w:val="1752"/>
        </w:trPr>
        <w:tc>
          <w:tcPr>
            <w:tcW w:w="698" w:type="dxa"/>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nil"/>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nil"/>
              <w:left w:val="single" w:sz="4" w:space="0" w:color="000000"/>
              <w:bottom w:val="single" w:sz="4" w:space="0" w:color="000000"/>
              <w:right w:val="single" w:sz="4" w:space="0" w:color="000000"/>
            </w:tcBorders>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nil"/>
              <w:left w:val="single" w:sz="4" w:space="0" w:color="000000"/>
              <w:bottom w:val="single" w:sz="4" w:space="0" w:color="000000"/>
              <w:right w:val="single" w:sz="4" w:space="0" w:color="000000"/>
            </w:tcBorders>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nil"/>
              <w:left w:val="single" w:sz="4" w:space="0" w:color="000000"/>
              <w:bottom w:val="single" w:sz="4" w:space="0" w:color="000000"/>
              <w:right w:val="single" w:sz="4" w:space="0" w:color="000000"/>
            </w:tcBorders>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pPr>
              <w:rPr>
                <w:sz w:val="24"/>
              </w:rPr>
            </w:pPr>
            <w:r>
              <w:rPr>
                <w:sz w:val="24"/>
              </w:rPr>
              <w:t>□</w:t>
            </w:r>
            <w:r>
              <w:rPr>
                <w:sz w:val="24"/>
              </w:rPr>
              <w:t>精准推送</w:t>
            </w:r>
            <w:r>
              <w:rPr>
                <w:sz w:val="24"/>
              </w:rPr>
              <w:t xml:space="preserve">        □</w:t>
            </w:r>
            <w:r>
              <w:rPr>
                <w:sz w:val="24"/>
              </w:rPr>
              <w:t>其他</w:t>
            </w:r>
            <w:r>
              <w:rPr>
                <w:sz w:val="24"/>
              </w:rPr>
              <w:t>_________</w:t>
            </w: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F5041B">
            <w:pPr>
              <w:rPr>
                <w:sz w:val="24"/>
              </w:rPr>
            </w:pPr>
          </w:p>
          <w:p w:rsidR="00F5041B" w:rsidRDefault="00944DFA">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lastRenderedPageBreak/>
              <w:t xml:space="preserve">√ </w:t>
            </w:r>
          </w:p>
        </w:tc>
        <w:tc>
          <w:tcPr>
            <w:tcW w:w="427" w:type="dxa"/>
            <w:tcBorders>
              <w:top w:val="nil"/>
              <w:left w:val="single" w:sz="4" w:space="0" w:color="000000"/>
              <w:bottom w:val="single" w:sz="4" w:space="0" w:color="000000"/>
              <w:right w:val="single" w:sz="4" w:space="0" w:color="000000"/>
            </w:tcBorders>
          </w:tcPr>
          <w:p w:rsidR="00F5041B" w:rsidRDefault="00944DFA">
            <w:pPr>
              <w:ind w:right="-42"/>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ind w:right="-44"/>
              <w:jc w:val="both"/>
            </w:pPr>
            <w:r>
              <w:rPr>
                <w:sz w:val="24"/>
              </w:rPr>
              <w:t xml:space="preserve">  </w:t>
            </w:r>
          </w:p>
        </w:tc>
        <w:tc>
          <w:tcPr>
            <w:tcW w:w="425" w:type="dxa"/>
            <w:tcBorders>
              <w:top w:val="nil"/>
              <w:left w:val="single" w:sz="4" w:space="0" w:color="000000"/>
              <w:bottom w:val="single" w:sz="4" w:space="0" w:color="000000"/>
              <w:right w:val="single" w:sz="4" w:space="0" w:color="000000"/>
            </w:tcBorders>
          </w:tcPr>
          <w:p w:rsidR="00F5041B" w:rsidRDefault="00944DFA">
            <w:pPr>
              <w:jc w:val="both"/>
            </w:pPr>
            <w:r>
              <w:rPr>
                <w:sz w:val="24"/>
              </w:rPr>
              <w:t xml:space="preserve">√ </w:t>
            </w:r>
          </w:p>
        </w:tc>
        <w:tc>
          <w:tcPr>
            <w:tcW w:w="428" w:type="dxa"/>
            <w:tcBorders>
              <w:top w:val="nil"/>
              <w:left w:val="single" w:sz="4" w:space="0" w:color="000000"/>
              <w:bottom w:val="single" w:sz="4" w:space="0" w:color="000000"/>
              <w:right w:val="single" w:sz="4" w:space="0" w:color="000000"/>
            </w:tcBorders>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0238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4" w:line="252" w:lineRule="auto"/>
              <w:jc w:val="center"/>
            </w:pPr>
            <w:r>
              <w:rPr>
                <w:sz w:val="24"/>
              </w:rPr>
              <w:t>对饮用水供水单位供应的饮用水不符合国家规定的生活饮用水卫生标准的处罚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w:t>
            </w:r>
            <w:r>
              <w:rPr>
                <w:rFonts w:hint="eastAsia"/>
                <w:sz w:val="24"/>
              </w:rPr>
              <w:t>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Pr>
              <w:spacing w:line="251" w:lineRule="auto"/>
            </w:pPr>
            <w:r>
              <w:rPr>
                <w:sz w:val="24"/>
              </w:rPr>
              <w:t>【部门规章及规范性文件】《生活饮用水卫生监督管理办法》（建设部、中华人民共和国卫生部令第</w:t>
            </w:r>
            <w:r>
              <w:rPr>
                <w:sz w:val="24"/>
              </w:rPr>
              <w:t>53</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0239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对涉及饮用水卫生安全的产品不符合国家卫生标准和卫生规范的处罚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Pr>
              <w:spacing w:after="1" w:line="250" w:lineRule="auto"/>
            </w:pPr>
            <w:r>
              <w:rPr>
                <w:sz w:val="24"/>
              </w:rPr>
              <w:t>【行政法规】《国务院对确需保留的行政审批项目设定行政许可的决定》（中华人民共和国国务院令第</w:t>
            </w:r>
            <w:r>
              <w:rPr>
                <w:sz w:val="24"/>
              </w:rPr>
              <w:t>412</w:t>
            </w:r>
            <w:r>
              <w:rPr>
                <w:sz w:val="24"/>
              </w:rPr>
              <w:t>号</w:t>
            </w:r>
            <w:r>
              <w:rPr>
                <w:sz w:val="24"/>
              </w:rPr>
              <w:t xml:space="preserve"> 2009</w:t>
            </w:r>
            <w:r>
              <w:rPr>
                <w:sz w:val="24"/>
              </w:rPr>
              <w:t>年</w:t>
            </w:r>
            <w:r>
              <w:rPr>
                <w:sz w:val="24"/>
              </w:rPr>
              <w:t>1</w:t>
            </w:r>
            <w:r>
              <w:rPr>
                <w:sz w:val="24"/>
              </w:rPr>
              <w:t>月</w:t>
            </w:r>
            <w:r>
              <w:rPr>
                <w:sz w:val="24"/>
              </w:rPr>
              <w:t>29</w:t>
            </w:r>
            <w:r>
              <w:rPr>
                <w:sz w:val="24"/>
              </w:rPr>
              <w:t>日予以修改）</w:t>
            </w:r>
            <w:r>
              <w:rPr>
                <w:sz w:val="24"/>
              </w:rPr>
              <w:t xml:space="preserve"> </w:t>
            </w:r>
          </w:p>
          <w:p w:rsidR="00F5041B" w:rsidRDefault="00944DFA">
            <w:r>
              <w:rPr>
                <w:sz w:val="24"/>
              </w:rPr>
              <w:t>【国务院文件】</w:t>
            </w:r>
            <w:proofErr w:type="gramStart"/>
            <w:r>
              <w:rPr>
                <w:sz w:val="24"/>
              </w:rPr>
              <w:t>《</w:t>
            </w:r>
            <w:proofErr w:type="gramEnd"/>
            <w:r>
              <w:rPr>
                <w:sz w:val="24"/>
              </w:rPr>
              <w:t>国务院关于取消和下放</w:t>
            </w:r>
            <w:r>
              <w:rPr>
                <w:sz w:val="24"/>
              </w:rPr>
              <w:t>50</w:t>
            </w:r>
          </w:p>
          <w:p w:rsidR="00F5041B" w:rsidRDefault="00944DFA">
            <w:proofErr w:type="gramStart"/>
            <w:r>
              <w:rPr>
                <w:sz w:val="24"/>
              </w:rPr>
              <w:t>项行政</w:t>
            </w:r>
            <w:proofErr w:type="gramEnd"/>
            <w:r>
              <w:rPr>
                <w:sz w:val="24"/>
              </w:rPr>
              <w:t>审批项目等事项的决定</w:t>
            </w:r>
            <w:proofErr w:type="gramStart"/>
            <w:r>
              <w:rPr>
                <w:sz w:val="24"/>
              </w:rPr>
              <w:t>》</w:t>
            </w:r>
            <w:proofErr w:type="gramEnd"/>
            <w:r>
              <w:rPr>
                <w:sz w:val="24"/>
              </w:rPr>
              <w:t>（国发</w:t>
            </w:r>
          </w:p>
          <w:p w:rsidR="00F5041B" w:rsidRDefault="00944DFA">
            <w:r>
              <w:rPr>
                <w:sz w:val="24"/>
              </w:rPr>
              <w:t>〔</w:t>
            </w:r>
            <w:r>
              <w:rPr>
                <w:sz w:val="24"/>
              </w:rPr>
              <w:t>2013</w:t>
            </w:r>
            <w:r>
              <w:rPr>
                <w:sz w:val="24"/>
              </w:rPr>
              <w:t>〕</w:t>
            </w:r>
            <w:r>
              <w:rPr>
                <w:sz w:val="24"/>
              </w:rPr>
              <w:t>27</w:t>
            </w:r>
            <w:r>
              <w:rPr>
                <w:sz w:val="24"/>
              </w:rPr>
              <w:t>号）</w:t>
            </w:r>
            <w:r>
              <w:rPr>
                <w:sz w:val="24"/>
              </w:rPr>
              <w:t xml:space="preserve"> </w:t>
            </w:r>
          </w:p>
          <w:p w:rsidR="00F5041B" w:rsidRDefault="00944DFA">
            <w:pPr>
              <w:spacing w:line="251" w:lineRule="auto"/>
            </w:pPr>
            <w:r>
              <w:rPr>
                <w:sz w:val="24"/>
              </w:rPr>
              <w:t>【部门规章及规范性文件】《生活饮用水卫生监督管理办法》（中华人民共和国建设部、卫生部第</w:t>
            </w:r>
            <w:r>
              <w:rPr>
                <w:sz w:val="24"/>
              </w:rPr>
              <w:t>53</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w:t>
            </w:r>
            <w:r>
              <w:rPr>
                <w:sz w:val="24"/>
              </w:rPr>
              <w:t>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4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0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lastRenderedPageBreak/>
              <w:t xml:space="preserve">0240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1" w:line="252" w:lineRule="auto"/>
              <w:ind w:right="45"/>
              <w:jc w:val="center"/>
            </w:pPr>
            <w:r>
              <w:rPr>
                <w:rFonts w:ascii="Times New Roman" w:eastAsia="Times New Roman" w:hAnsi="Times New Roman" w:cs="Times New Roman"/>
                <w:sz w:val="24"/>
              </w:rPr>
              <w:t xml:space="preserve">02 </w:t>
            </w:r>
            <w:r>
              <w:rPr>
                <w:sz w:val="24"/>
              </w:rPr>
              <w:t>行政处罚类事项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2" w:line="251" w:lineRule="auto"/>
              <w:ind w:right="8"/>
              <w:jc w:val="center"/>
            </w:pPr>
            <w:r>
              <w:rPr>
                <w:sz w:val="24"/>
              </w:rPr>
              <w:t>对在国家确认的自然疫源地兴建水利、交通、旅游、能源等大型建设项目，未经卫生调查进行施工的，或者未按照疾病预防控制机构的意见采取必要的传染病预防、控制措施的处罚</w:t>
            </w:r>
            <w:r>
              <w:rPr>
                <w:rFonts w:ascii="Times New Roman" w:eastAsia="Times New Roman" w:hAnsi="Times New Roman" w:cs="Times New Roman"/>
                <w:sz w:val="24"/>
              </w:rPr>
              <w:t xml:space="preserve"> </w:t>
            </w:r>
          </w:p>
          <w:p w:rsidR="00F5041B" w:rsidRDefault="00944DFA">
            <w:pPr>
              <w:ind w:right="52"/>
              <w:jc w:val="center"/>
            </w:pPr>
            <w:r>
              <w:rPr>
                <w:rFonts w:ascii="Times New Roman" w:eastAsia="Times New Roman" w:hAnsi="Times New Roman" w:cs="Times New Roman"/>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w:t>
            </w:r>
            <w:r>
              <w:rPr>
                <w:rFonts w:hint="eastAsia"/>
                <w:sz w:val="24"/>
              </w:rPr>
              <w:t>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jc w:val="both"/>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对在自然疫源地和可能是自然疫源地的地区兴建大型建设项目未经卫生调查即进行施工的处罚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w:t>
            </w:r>
            <w:r>
              <w:rPr>
                <w:sz w:val="24"/>
              </w:rPr>
              <w:t>和国卫生部令第</w:t>
            </w:r>
          </w:p>
          <w:p w:rsidR="00F5041B" w:rsidRDefault="00944DFA">
            <w:r>
              <w:rPr>
                <w:sz w:val="24"/>
              </w:rPr>
              <w:t>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44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23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对采供血机构非法采集血液或者组织他人出卖血液的处罚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w:t>
            </w:r>
            <w:r>
              <w:rPr>
                <w:sz w:val="24"/>
              </w:rPr>
              <w:t xml:space="preserve"> </w:t>
            </w:r>
          </w:p>
          <w:p w:rsidR="00F5041B" w:rsidRDefault="00944DFA">
            <w:r>
              <w:rPr>
                <w:sz w:val="24"/>
              </w:rPr>
              <w:t>【部门规章及规范性文件】</w:t>
            </w:r>
            <w:proofErr w:type="gramStart"/>
            <w:r>
              <w:rPr>
                <w:sz w:val="24"/>
              </w:rPr>
              <w:t>《</w:t>
            </w:r>
            <w:proofErr w:type="gramEnd"/>
            <w:r>
              <w:rPr>
                <w:sz w:val="24"/>
              </w:rPr>
              <w:t>血站管理办</w:t>
            </w:r>
          </w:p>
          <w:p w:rsidR="00F5041B" w:rsidRDefault="00944DFA">
            <w:pPr>
              <w:jc w:val="both"/>
            </w:pPr>
            <w:r>
              <w:rPr>
                <w:sz w:val="24"/>
              </w:rPr>
              <w:t>法</w:t>
            </w:r>
            <w:proofErr w:type="gramStart"/>
            <w:r>
              <w:rPr>
                <w:sz w:val="24"/>
              </w:rPr>
              <w:t>》</w:t>
            </w:r>
            <w:proofErr w:type="gramEnd"/>
            <w:r>
              <w:rPr>
                <w:sz w:val="24"/>
              </w:rPr>
              <w:t>（中华人民共和国卫生部令第</w:t>
            </w:r>
            <w:r>
              <w:rPr>
                <w:sz w:val="24"/>
              </w:rPr>
              <w:t>44</w:t>
            </w:r>
            <w:r>
              <w:rPr>
                <w:sz w:val="24"/>
              </w:rPr>
              <w:t>号发布</w:t>
            </w:r>
            <w:r>
              <w:rPr>
                <w:sz w:val="24"/>
              </w:rPr>
              <w:t xml:space="preserve"> </w:t>
            </w:r>
          </w:p>
          <w:p w:rsidR="00F5041B" w:rsidRDefault="00944DFA">
            <w:r>
              <w:rPr>
                <w:sz w:val="24"/>
              </w:rPr>
              <w:t>2017</w:t>
            </w:r>
            <w:r>
              <w:rPr>
                <w:sz w:val="24"/>
              </w:rPr>
              <w:t>年</w:t>
            </w:r>
            <w:r>
              <w:rPr>
                <w:sz w:val="24"/>
              </w:rPr>
              <w:t>12</w:t>
            </w:r>
            <w:r>
              <w:rPr>
                <w:sz w:val="24"/>
              </w:rPr>
              <w:t>月</w:t>
            </w:r>
            <w:r>
              <w:rPr>
                <w:sz w:val="24"/>
              </w:rPr>
              <w:t>26</w:t>
            </w:r>
            <w:r>
              <w:rPr>
                <w:sz w:val="24"/>
              </w:rPr>
              <w:t>日修订）</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37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8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对非法采集血液的处罚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2" w:line="249"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【部门规章及规范性文件】</w:t>
            </w:r>
            <w:proofErr w:type="gramStart"/>
            <w:r>
              <w:rPr>
                <w:sz w:val="24"/>
              </w:rPr>
              <w:t>《</w:t>
            </w:r>
            <w:proofErr w:type="gramEnd"/>
            <w:r>
              <w:rPr>
                <w:sz w:val="24"/>
              </w:rPr>
              <w:t>血站管理办</w:t>
            </w:r>
          </w:p>
          <w:p w:rsidR="00F5041B" w:rsidRDefault="00944DFA">
            <w:pPr>
              <w:jc w:val="both"/>
            </w:pPr>
            <w:r>
              <w:rPr>
                <w:sz w:val="24"/>
              </w:rPr>
              <w:t>法</w:t>
            </w:r>
            <w:proofErr w:type="gramStart"/>
            <w:r>
              <w:rPr>
                <w:sz w:val="24"/>
              </w:rPr>
              <w:t>》</w:t>
            </w:r>
            <w:proofErr w:type="gramEnd"/>
            <w:r>
              <w:rPr>
                <w:sz w:val="24"/>
              </w:rPr>
              <w:t>（中华人民共和国卫生部令第</w:t>
            </w:r>
            <w:r>
              <w:rPr>
                <w:sz w:val="24"/>
              </w:rPr>
              <w:t>44</w:t>
            </w:r>
            <w:r>
              <w:rPr>
                <w:sz w:val="24"/>
              </w:rPr>
              <w:t>号发布</w:t>
            </w:r>
            <w:r>
              <w:rPr>
                <w:sz w:val="24"/>
              </w:rPr>
              <w:t xml:space="preserve"> </w:t>
            </w:r>
          </w:p>
          <w:p w:rsidR="00F5041B" w:rsidRDefault="00944DFA">
            <w:r>
              <w:rPr>
                <w:sz w:val="24"/>
              </w:rPr>
              <w:t>2017</w:t>
            </w:r>
            <w:r>
              <w:rPr>
                <w:sz w:val="24"/>
              </w:rPr>
              <w:t>年</w:t>
            </w:r>
            <w:r>
              <w:rPr>
                <w:sz w:val="24"/>
              </w:rPr>
              <w:t>12</w:t>
            </w:r>
            <w:r>
              <w:rPr>
                <w:sz w:val="24"/>
              </w:rPr>
              <w:t>月</w:t>
            </w:r>
            <w:r>
              <w:rPr>
                <w:sz w:val="24"/>
              </w:rPr>
              <w:t>26</w:t>
            </w:r>
            <w:r>
              <w:rPr>
                <w:sz w:val="24"/>
              </w:rPr>
              <w:t>日修订）</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对血站医疗机构出售无偿献血的血液的处罚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2" w:line="249"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【部门规章及规范性文件】</w:t>
            </w:r>
            <w:proofErr w:type="gramStart"/>
            <w:r>
              <w:rPr>
                <w:sz w:val="24"/>
              </w:rPr>
              <w:t>《</w:t>
            </w:r>
            <w:proofErr w:type="gramEnd"/>
            <w:r>
              <w:rPr>
                <w:sz w:val="24"/>
              </w:rPr>
              <w:t>血站管理办</w:t>
            </w:r>
          </w:p>
          <w:p w:rsidR="00F5041B" w:rsidRDefault="00944DFA">
            <w:pPr>
              <w:jc w:val="both"/>
            </w:pPr>
            <w:r>
              <w:rPr>
                <w:sz w:val="24"/>
              </w:rPr>
              <w:t>法</w:t>
            </w:r>
            <w:proofErr w:type="gramStart"/>
            <w:r>
              <w:rPr>
                <w:sz w:val="24"/>
              </w:rPr>
              <w:t>》</w:t>
            </w:r>
            <w:proofErr w:type="gramEnd"/>
            <w:r>
              <w:rPr>
                <w:sz w:val="24"/>
              </w:rPr>
              <w:t>（中华人民共和国卫生部令第</w:t>
            </w:r>
            <w:r>
              <w:rPr>
                <w:sz w:val="24"/>
              </w:rPr>
              <w:t>44</w:t>
            </w:r>
            <w:r>
              <w:rPr>
                <w:sz w:val="24"/>
              </w:rPr>
              <w:t>号发布</w:t>
            </w:r>
            <w:r>
              <w:rPr>
                <w:sz w:val="24"/>
              </w:rPr>
              <w:t xml:space="preserve"> </w:t>
            </w:r>
          </w:p>
          <w:p w:rsidR="00F5041B" w:rsidRDefault="00944DFA">
            <w:r>
              <w:rPr>
                <w:sz w:val="24"/>
              </w:rPr>
              <w:t>2017</w:t>
            </w:r>
            <w:r>
              <w:rPr>
                <w:sz w:val="24"/>
              </w:rPr>
              <w:t>年</w:t>
            </w:r>
            <w:r>
              <w:rPr>
                <w:sz w:val="24"/>
              </w:rPr>
              <w:t>12</w:t>
            </w:r>
            <w:r>
              <w:rPr>
                <w:sz w:val="24"/>
              </w:rPr>
              <w:t>月</w:t>
            </w:r>
            <w:r>
              <w:rPr>
                <w:sz w:val="24"/>
              </w:rPr>
              <w:t>26</w:t>
            </w:r>
            <w:r>
              <w:rPr>
                <w:sz w:val="24"/>
              </w:rPr>
              <w:t>日修订）</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15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对临床用血的包装、储存、运输，不符合国家规定的卫生标准和要求的处罚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rPr>
                <w:sz w:val="24"/>
              </w:rPr>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p>
          <w:p w:rsidR="00F5041B" w:rsidRDefault="00944DFA">
            <w:pPr>
              <w:spacing w:line="251" w:lineRule="auto"/>
            </w:pP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rFonts w:ascii="Times New Roman" w:eastAsia="Times New Roman" w:hAnsi="Times New Roman" w:cs="Times New Roman"/>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02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对三级、四级实验室未经批准从事某种高致病性病原微生物或者疑似高致病病原微生物实验活动的处罚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9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对卫生主管部门或者兽医主管部门违反条例的规定，准予不符合《病原微生物实验室生物安全管理条例》规定条件的实验室从事高致病性病原微生物相关实验活动的处罚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92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6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50" w:lineRule="auto"/>
              <w:jc w:val="center"/>
            </w:pPr>
            <w:r>
              <w:rPr>
                <w:sz w:val="24"/>
              </w:rPr>
              <w:t>对未经批准运输高致病性病原微生物</w:t>
            </w:r>
            <w:proofErr w:type="gramStart"/>
            <w:r>
              <w:rPr>
                <w:sz w:val="24"/>
              </w:rPr>
              <w:t>菌</w:t>
            </w:r>
            <w:proofErr w:type="gramEnd"/>
          </w:p>
          <w:p w:rsidR="00F5041B" w:rsidRDefault="00944DFA">
            <w:pPr>
              <w:spacing w:line="251" w:lineRule="auto"/>
              <w:jc w:val="center"/>
            </w:pPr>
            <w:r>
              <w:rPr>
                <w:sz w:val="24"/>
              </w:rPr>
              <w:t>（毒）种或者样本，或者承运单位经批准运输高致病性病原微生物菌（毒）种或者样本未履行保护义务，导致高致病性病原微生物</w:t>
            </w:r>
            <w:proofErr w:type="gramStart"/>
            <w:r>
              <w:rPr>
                <w:sz w:val="24"/>
              </w:rPr>
              <w:t>菌</w:t>
            </w:r>
            <w:proofErr w:type="gramEnd"/>
          </w:p>
          <w:p w:rsidR="00F5041B" w:rsidRDefault="00944DFA">
            <w:pPr>
              <w:jc w:val="center"/>
            </w:pPr>
            <w:r>
              <w:rPr>
                <w:sz w:val="24"/>
              </w:rPr>
              <w:t>（毒）种或者样本被盗、被抢、丢失、泄漏的处罚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8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0249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0" w:lineRule="auto"/>
              <w:jc w:val="center"/>
            </w:pPr>
            <w:r>
              <w:rPr>
                <w:sz w:val="24"/>
              </w:rPr>
              <w:t>对实验室在相关实验活动结束后，未依照规定及时将病原微生物</w:t>
            </w:r>
            <w:proofErr w:type="gramStart"/>
            <w:r>
              <w:rPr>
                <w:sz w:val="24"/>
              </w:rPr>
              <w:t>菌</w:t>
            </w:r>
            <w:proofErr w:type="gramEnd"/>
          </w:p>
          <w:p w:rsidR="00F5041B" w:rsidRDefault="00944DFA">
            <w:pPr>
              <w:jc w:val="center"/>
            </w:pPr>
            <w:r>
              <w:rPr>
                <w:sz w:val="24"/>
              </w:rPr>
              <w:t>（毒）种和样本就地销毁或者送交保藏机构保管的处罚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2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9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对未经批准擅自从事在我国尚未发现或者已经宣布消灭的病原微生物相关实验活动的处罚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5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3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对在未经指定的专业实验室从事在我国尚未发现或者已经宣布消灭的病原微生物相关实验活动的处罚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对在同一个实验室的同一个独立安全区域内同时从事两种或者两种以上高致病性病原微生物的相关实验活动的处罚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8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实验室工作人员出现该实验室从事的病原微生物相关实验活动有关的感染临床症状或者体征以及实验室发生高致病性病原微生物泄露时，对实验室负责人、实验室工作人员、负责实验室感染控制的专门机构或者人员未依照规定报告或者未依照规定采取控制措施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56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对拒绝接受卫生主管部门、兽医主管部门依法开展有关高致病性病原微生物扩散的调查取证、采集样品等活动或者依照本条例规定采取有关预防、控制措施的处罚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0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对发生病原微生物被盗、被抢、丢失、泄漏，承运单位、护送人、保藏机构和实验室的设立单位未依照本条例的规定报告的处罚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0"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【行政法规】《病原微生物实验室生物安全管理条例》（中华人民共和国国务院令第</w:t>
            </w:r>
            <w:r>
              <w:rPr>
                <w:sz w:val="24"/>
              </w:rPr>
              <w:t xml:space="preserve">424 </w:t>
            </w:r>
            <w:r>
              <w:rPr>
                <w:sz w:val="24"/>
              </w:rPr>
              <w:t>号；</w:t>
            </w:r>
            <w:r>
              <w:rPr>
                <w:sz w:val="24"/>
              </w:rPr>
              <w:t>2016</w:t>
            </w:r>
            <w:r>
              <w:rPr>
                <w:sz w:val="24"/>
              </w:rPr>
              <w:t>年</w:t>
            </w:r>
            <w:r>
              <w:rPr>
                <w:sz w:val="24"/>
              </w:rPr>
              <w:t>2</w:t>
            </w:r>
            <w:r>
              <w:rPr>
                <w:sz w:val="24"/>
              </w:rPr>
              <w:t>月</w:t>
            </w:r>
            <w:r>
              <w:rPr>
                <w:sz w:val="24"/>
              </w:rPr>
              <w:t>6</w:t>
            </w:r>
            <w:r>
              <w:rPr>
                <w:sz w:val="24"/>
              </w:rPr>
              <w:t>日《国务院关于修改部分行政法规的</w:t>
            </w:r>
            <w:r>
              <w:rPr>
                <w:sz w:val="24"/>
              </w:rPr>
              <w:t>决定》修订；根据</w:t>
            </w:r>
            <w:r>
              <w:rPr>
                <w:sz w:val="24"/>
              </w:rPr>
              <w:t>2018</w:t>
            </w:r>
            <w:r>
              <w:rPr>
                <w:sz w:val="24"/>
              </w:rPr>
              <w:t>年</w:t>
            </w:r>
            <w:r>
              <w:rPr>
                <w:sz w:val="24"/>
              </w:rPr>
              <w:t>3</w:t>
            </w:r>
            <w:r>
              <w:rPr>
                <w:sz w:val="24"/>
              </w:rPr>
              <w:t>月</w:t>
            </w:r>
            <w:r>
              <w:rPr>
                <w:sz w:val="24"/>
              </w:rPr>
              <w:t xml:space="preserve">19 </w:t>
            </w:r>
            <w:r>
              <w:rPr>
                <w:sz w:val="24"/>
              </w:rPr>
              <w:t>日《国务院关于修改和废止部分行政法规的决定》修正）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对未依法取得公共场所卫生许可证擅自营业的处罚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对未按照规定对公共场所的空气、微小气候、水质、采光、照明、噪声、顾客用品用具等进行卫生检测，造成公共场所卫生质量不符合卫生标准和要求的处罚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w:t>
            </w:r>
            <w:r>
              <w:rPr>
                <w:sz w:val="24"/>
              </w:rPr>
              <w:t>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w:t>
            </w:r>
            <w:r>
              <w:rPr>
                <w:sz w:val="24"/>
              </w:rPr>
              <w:t>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3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对未按照规定对顾客用品用具等进行清洗、消毒、保洁，或者重复使用一次性用品用具的处罚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w:t>
            </w:r>
            <w:r>
              <w:rPr>
                <w:sz w:val="24"/>
              </w:rPr>
              <w:t>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w:t>
            </w:r>
            <w:r>
              <w:rPr>
                <w:sz w:val="24"/>
              </w:rPr>
              <w:t>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0259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对公共场所经营者违反《公共场所卫生管理条例实施细则》第三十七条有关规定的处罚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w:t>
            </w:r>
            <w:r>
              <w:rPr>
                <w:sz w:val="24"/>
              </w:rPr>
              <w:t>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w:t>
            </w:r>
            <w:r>
              <w:rPr>
                <w:sz w:val="24"/>
              </w:rPr>
              <w:t>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6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对公共场所经营者安排未获得有效健康合格证明的从业人员从事直接为顾客服务工作的行政处罚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w:t>
            </w:r>
            <w:r>
              <w:rPr>
                <w:sz w:val="24"/>
              </w:rPr>
              <w:t>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w:t>
            </w:r>
            <w:r>
              <w:rPr>
                <w:sz w:val="24"/>
              </w:rPr>
              <w:t>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jc w:val="center"/>
            </w:pPr>
            <w:r>
              <w:rPr>
                <w:sz w:val="24"/>
              </w:rPr>
              <w:t>对公共场所经营者对发生的危害健康事故未立即采取处置措施，导致危害扩大，或者隐瞒、缓</w:t>
            </w:r>
          </w:p>
          <w:p w:rsidR="00F5041B" w:rsidRDefault="00944DFA">
            <w:pPr>
              <w:jc w:val="center"/>
            </w:pPr>
            <w:r>
              <w:rPr>
                <w:sz w:val="24"/>
              </w:rPr>
              <w:t>报、谎报的行政处罚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after="1" w:line="250" w:lineRule="auto"/>
              <w:ind w:right="52"/>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w:t>
            </w:r>
            <w:r>
              <w:rPr>
                <w:sz w:val="24"/>
              </w:rPr>
              <w:t>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w:t>
            </w:r>
            <w:r>
              <w:rPr>
                <w:sz w:val="24"/>
              </w:rPr>
              <w:t>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6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对超出资质认可或者诊疗项目登记范围从事职业卫生技术服务或者职业病诊断的处罚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r>
              <w:rPr>
                <w:sz w:val="24"/>
              </w:rPr>
              <w:t>【部门规章及规范性文件】《卫</w:t>
            </w:r>
            <w:r>
              <w:rPr>
                <w:sz w:val="24"/>
              </w:rPr>
              <w:t>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对从事职业卫生技术服务的机构、承担职业健康检查以及职业病诊断的医疗卫生机构出具虚假证明文件的处罚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pPr>
              <w:spacing w:line="251" w:lineRule="auto"/>
            </w:pPr>
            <w:r>
              <w:rPr>
                <w:sz w:val="24"/>
              </w:rPr>
              <w:t>【部门规章及规范性文件】《职业健康检查管理办法》（中华人民共和国国家卫生健康委员会令第</w:t>
            </w:r>
            <w:r>
              <w:rPr>
                <w:sz w:val="24"/>
              </w:rPr>
              <w:t>2</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9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对未取得职业卫生技术服务资质认可擅自从事职业卫生技术服务的处罚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pPr>
              <w:rPr>
                <w:sz w:val="24"/>
              </w:rPr>
            </w:pPr>
            <w:r>
              <w:rPr>
                <w:sz w:val="24"/>
              </w:rPr>
              <w:t>【部门规章及规范性文件】《卫</w:t>
            </w:r>
            <w:r>
              <w:rPr>
                <w:sz w:val="24"/>
              </w:rPr>
              <w:t>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p w:rsidR="00F5041B" w:rsidRDefault="00F5041B">
            <w:pPr>
              <w:rPr>
                <w:sz w:val="24"/>
              </w:rPr>
            </w:pPr>
          </w:p>
          <w:p w:rsidR="00F5041B" w:rsidRDefault="00F5041B">
            <w:pPr>
              <w:rPr>
                <w:sz w:val="24"/>
              </w:rPr>
            </w:pP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sym w:font="Wingdings 2" w:char="00A3"/>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5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对本行政区域内用人单位未落实职业病防治责任的处罚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sym w:font="Wingdings 2" w:char="00A3"/>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8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对从事职业卫生技术服务的机构和承担职业病诊断的医疗卫生机构不按照《中华人民共和国职业病防治法》规定履行法定职责的处罚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pPr>
              <w:spacing w:line="251" w:lineRule="auto"/>
            </w:pPr>
            <w:r>
              <w:rPr>
                <w:sz w:val="24"/>
              </w:rPr>
              <w:t>【部门规章及规范性文件】《职</w:t>
            </w:r>
            <w:r>
              <w:rPr>
                <w:sz w:val="24"/>
              </w:rPr>
              <w:t>业健康检查管理办法》（中华人民共和国国家卫生健康委员会令第</w:t>
            </w:r>
            <w:r>
              <w:rPr>
                <w:sz w:val="24"/>
              </w:rPr>
              <w:t>2</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w:t>
            </w:r>
            <w:r>
              <w:rPr>
                <w:sz w:val="24"/>
              </w:rPr>
              <w:t>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8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对未按照规定报告麻醉药品和精神药品的进货、库存、使用数量的处罚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【行政法规】《麻醉药品和精神药品管理条例》（中华人民共和国国务院令第</w:t>
            </w:r>
            <w:r>
              <w:rPr>
                <w:sz w:val="24"/>
              </w:rPr>
              <w:t>442</w:t>
            </w:r>
            <w:r>
              <w:rPr>
                <w:sz w:val="24"/>
              </w:rPr>
              <w:t>号</w:t>
            </w:r>
            <w:r>
              <w:rPr>
                <w:sz w:val="24"/>
              </w:rPr>
              <w:t xml:space="preserve"> </w:t>
            </w:r>
          </w:p>
          <w:p w:rsidR="00F5041B" w:rsidRDefault="00944DFA">
            <w:r>
              <w:rPr>
                <w:sz w:val="24"/>
              </w:rPr>
              <w:t>2016</w:t>
            </w:r>
            <w:r>
              <w:rPr>
                <w:sz w:val="24"/>
              </w:rPr>
              <w:t>年</w:t>
            </w:r>
            <w:r>
              <w:rPr>
                <w:sz w:val="24"/>
              </w:rPr>
              <w:t>2</w:t>
            </w:r>
            <w:r>
              <w:rPr>
                <w:sz w:val="24"/>
              </w:rPr>
              <w:t>月</w:t>
            </w:r>
            <w:r>
              <w:rPr>
                <w:sz w:val="24"/>
              </w:rPr>
              <w:t>6</w:t>
            </w:r>
            <w:r>
              <w:rPr>
                <w:sz w:val="24"/>
              </w:rPr>
              <w:t>日）</w:t>
            </w:r>
            <w:r>
              <w:rPr>
                <w:sz w:val="24"/>
              </w:rPr>
              <w:t xml:space="preserve"> </w:t>
            </w:r>
          </w:p>
          <w:p w:rsidR="00F5041B" w:rsidRDefault="00944DFA">
            <w:r>
              <w:rPr>
                <w:sz w:val="24"/>
              </w:rPr>
              <w:t>【部门规章及规范性文件】《卫生</w:t>
            </w:r>
            <w:r>
              <w:rPr>
                <w:sz w:val="24"/>
              </w:rPr>
              <w:t>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对紧急借用麻醉药品和第一类精神药品后未备案的处罚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【行政法规】《麻醉药品和精神药品管理条例》（中华人民共和国国务院令第</w:t>
            </w:r>
            <w:r>
              <w:rPr>
                <w:sz w:val="24"/>
              </w:rPr>
              <w:t>442</w:t>
            </w:r>
            <w:r>
              <w:rPr>
                <w:sz w:val="24"/>
              </w:rPr>
              <w:t>号</w:t>
            </w:r>
            <w:r>
              <w:rPr>
                <w:sz w:val="24"/>
              </w:rPr>
              <w:t xml:space="preserve"> </w:t>
            </w:r>
          </w:p>
          <w:p w:rsidR="00F5041B" w:rsidRDefault="00944DFA">
            <w:r>
              <w:rPr>
                <w:sz w:val="24"/>
              </w:rPr>
              <w:t>2016</w:t>
            </w:r>
            <w:r>
              <w:rPr>
                <w:sz w:val="24"/>
              </w:rPr>
              <w:t>年</w:t>
            </w:r>
            <w:r>
              <w:rPr>
                <w:sz w:val="24"/>
              </w:rPr>
              <w:t>2</w:t>
            </w:r>
            <w:r>
              <w:rPr>
                <w:sz w:val="24"/>
              </w:rPr>
              <w:t>月</w:t>
            </w:r>
            <w:r>
              <w:rPr>
                <w:sz w:val="24"/>
              </w:rPr>
              <w:t>6</w:t>
            </w:r>
            <w:r>
              <w:rPr>
                <w:sz w:val="24"/>
              </w:rPr>
              <w:t>日）</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w:t>
            </w:r>
            <w:r>
              <w:rPr>
                <w:sz w:val="24"/>
              </w:rPr>
              <w:t>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6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0269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对未依照规定销毁麻醉药品和精神药品的处罚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【行政法规】《麻醉药品和精神药品管理条例》（中华人民共和国国务院令第</w:t>
            </w:r>
            <w:r>
              <w:rPr>
                <w:sz w:val="24"/>
              </w:rPr>
              <w:t>442</w:t>
            </w:r>
            <w:r>
              <w:rPr>
                <w:sz w:val="24"/>
              </w:rPr>
              <w:t>号</w:t>
            </w:r>
            <w:r>
              <w:rPr>
                <w:sz w:val="24"/>
              </w:rPr>
              <w:t xml:space="preserve"> </w:t>
            </w:r>
          </w:p>
          <w:p w:rsidR="00F5041B" w:rsidRDefault="00944DFA">
            <w:r>
              <w:rPr>
                <w:sz w:val="24"/>
              </w:rPr>
              <w:t>2016</w:t>
            </w:r>
            <w:r>
              <w:rPr>
                <w:sz w:val="24"/>
              </w:rPr>
              <w:t>年</w:t>
            </w:r>
            <w:r>
              <w:rPr>
                <w:sz w:val="24"/>
              </w:rPr>
              <w:t>2</w:t>
            </w:r>
            <w:r>
              <w:rPr>
                <w:sz w:val="24"/>
              </w:rPr>
              <w:t>月</w:t>
            </w:r>
            <w:r>
              <w:rPr>
                <w:sz w:val="24"/>
              </w:rPr>
              <w:t>6</w:t>
            </w:r>
            <w:r>
              <w:rPr>
                <w:sz w:val="24"/>
              </w:rPr>
              <w:t>日）</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w:t>
            </w:r>
            <w:r>
              <w:rPr>
                <w:sz w:val="24"/>
              </w:rPr>
              <w:t>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6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对医疗机构未按照规定购买、储存麻醉药品和第一类精神药品的处罚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【行政法规】《麻醉药品和精神药品管理条例》（中华人民共和国国务院令第</w:t>
            </w:r>
            <w:r>
              <w:rPr>
                <w:sz w:val="24"/>
              </w:rPr>
              <w:t>442</w:t>
            </w:r>
            <w:r>
              <w:rPr>
                <w:sz w:val="24"/>
              </w:rPr>
              <w:t>号</w:t>
            </w:r>
            <w:r>
              <w:rPr>
                <w:sz w:val="24"/>
              </w:rPr>
              <w:t xml:space="preserve"> </w:t>
            </w:r>
          </w:p>
          <w:p w:rsidR="00F5041B" w:rsidRDefault="00944DFA">
            <w:r>
              <w:rPr>
                <w:sz w:val="24"/>
              </w:rPr>
              <w:t>2016</w:t>
            </w:r>
            <w:r>
              <w:rPr>
                <w:sz w:val="24"/>
              </w:rPr>
              <w:t>年</w:t>
            </w:r>
            <w:r>
              <w:rPr>
                <w:sz w:val="24"/>
              </w:rPr>
              <w:t>2</w:t>
            </w:r>
            <w:r>
              <w:rPr>
                <w:sz w:val="24"/>
              </w:rPr>
              <w:t>月</w:t>
            </w:r>
            <w:r>
              <w:rPr>
                <w:sz w:val="24"/>
              </w:rPr>
              <w:t>6</w:t>
            </w:r>
            <w:r>
              <w:rPr>
                <w:sz w:val="24"/>
              </w:rPr>
              <w:t>日）</w:t>
            </w:r>
            <w:r>
              <w:rPr>
                <w:sz w:val="24"/>
              </w:rPr>
              <w:t xml:space="preserve"> </w:t>
            </w:r>
          </w:p>
          <w:p w:rsidR="00F5041B" w:rsidRDefault="00944DFA">
            <w:r>
              <w:rPr>
                <w:sz w:val="24"/>
              </w:rPr>
              <w:t>【部门规章及规范性文件】《卫生</w:t>
            </w:r>
            <w:r>
              <w:rPr>
                <w:sz w:val="24"/>
              </w:rPr>
              <w:t>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5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sym w:font="Wingdings 2" w:char="00A3"/>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对医疗卫生机构未履行艾滋病监测职责的处罚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w:t>
            </w:r>
            <w:r>
              <w:rPr>
                <w:sz w:val="24"/>
              </w:rPr>
              <w:t>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65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3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对医疗卫生机构未按照规定免费提供咨询和初筛检测的处罚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2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8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对医疗卫生机构对临时应急采集的血液未进行艾滋病检测，对临床用血艾滋病检测结果未进行核查，或者将艾滋病检测阳性的血液用于临床的处罚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___</w:t>
            </w:r>
            <w:r>
              <w:rPr>
                <w:sz w:val="24"/>
              </w:rPr>
              <w:t xml:space="preserve">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6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对医疗卫生机构未遵守标准防护原则，或者未执行操作规程和消毒管理制度，发生艾滋病医院感染或者医源性感染的处罚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对医疗卫生机构未采取有效的卫生防护措施和医疗保健措施的处罚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8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4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对医疗卫生机构推诿、拒绝治疗艾滋病病毒感染者或者艾滋病病人的其他疾病，或者对艾滋病病毒感染者、艾滋病病人未提供咨询、诊断和质量服务的处罚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8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对医疗卫生机构未对艾滋病病毒感染者或者艾滋病病人进行医学随访的处罚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5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对医疗卫生未按照规定对感染艾滋病病毒的孕产妇及其婴儿提供预防艾滋病母婴传播技术指导的处罚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6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5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0279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对医疗卫生机构发生感染性疾病暴发、流行时未及时报告当地卫生行政部门，并采取有效消毒措施的处罚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【部门规章及规范性文件】《消毒管理办法》（中华人民共和国卫生部令第</w:t>
            </w:r>
            <w:r>
              <w:rPr>
                <w:sz w:val="24"/>
              </w:rPr>
              <w:t>27</w:t>
            </w:r>
            <w:r>
              <w:rPr>
                <w:sz w:val="24"/>
              </w:rPr>
              <w:t>号</w:t>
            </w:r>
            <w:r>
              <w:rPr>
                <w:sz w:val="24"/>
              </w:rPr>
              <w:t xml:space="preserve"> </w:t>
            </w:r>
          </w:p>
          <w:p w:rsidR="00F5041B" w:rsidRDefault="00944DFA">
            <w:r>
              <w:rPr>
                <w:sz w:val="24"/>
              </w:rPr>
              <w:t>2017</w:t>
            </w:r>
            <w:r>
              <w:rPr>
                <w:sz w:val="24"/>
              </w:rPr>
              <w:t>年</w:t>
            </w:r>
            <w:r>
              <w:rPr>
                <w:sz w:val="24"/>
              </w:rPr>
              <w:t>12</w:t>
            </w:r>
            <w:r>
              <w:rPr>
                <w:sz w:val="24"/>
              </w:rPr>
              <w:t>月</w:t>
            </w:r>
            <w:r>
              <w:rPr>
                <w:sz w:val="24"/>
              </w:rPr>
              <w:t>26</w:t>
            </w:r>
            <w:r>
              <w:rPr>
                <w:sz w:val="24"/>
              </w:rPr>
              <w:t>日）</w:t>
            </w:r>
            <w:r>
              <w:rPr>
                <w:sz w:val="24"/>
              </w:rPr>
              <w:t xml:space="preserve"> </w:t>
            </w:r>
          </w:p>
          <w:p w:rsidR="00F5041B" w:rsidRDefault="00944DFA">
            <w:r>
              <w:rPr>
                <w:sz w:val="24"/>
              </w:rPr>
              <w:t>【部门规章及规范性文件】《卫生</w:t>
            </w:r>
            <w:r>
              <w:rPr>
                <w:sz w:val="24"/>
              </w:rPr>
              <w:t>行政处罚程序》（</w:t>
            </w:r>
            <w:r>
              <w:rPr>
                <w:sz w:val="24"/>
              </w:rPr>
              <w:t>1997</w:t>
            </w:r>
            <w:r>
              <w:rPr>
                <w:sz w:val="24"/>
              </w:rPr>
              <w:t>年</w:t>
            </w:r>
            <w:r>
              <w:rPr>
                <w:sz w:val="24"/>
              </w:rPr>
              <w:t>6</w:t>
            </w:r>
            <w:r>
              <w:rPr>
                <w:sz w:val="24"/>
              </w:rPr>
              <w:t>月</w:t>
            </w:r>
            <w:r>
              <w:rPr>
                <w:sz w:val="24"/>
              </w:rPr>
              <w:t>19</w:t>
            </w:r>
            <w:r>
              <w:rPr>
                <w:sz w:val="24"/>
              </w:rPr>
              <w:t>日中华人民共和国卫生部令第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8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60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0280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对医疗机构允许未取得护士执业证书的人员或者允许未办理执业地点变更手续、延续执业注册有效期的护士在本机构从事诊疗技术规范规定的护理活动的处罚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pPr>
              <w:spacing w:line="251" w:lineRule="auto"/>
            </w:pPr>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【行政法规】《护士条例》（中华人民共和国国务院令第</w:t>
            </w:r>
            <w:r>
              <w:rPr>
                <w:sz w:val="24"/>
              </w:rPr>
              <w:t>517</w:t>
            </w:r>
            <w:r>
              <w:rPr>
                <w:sz w:val="24"/>
              </w:rPr>
              <w:t>号）</w:t>
            </w:r>
            <w:r>
              <w:rPr>
                <w:sz w:val="24"/>
              </w:rPr>
              <w:t xml:space="preserve"> </w:t>
            </w:r>
          </w:p>
          <w:p w:rsidR="00F5041B" w:rsidRDefault="00944DFA">
            <w:r>
              <w:rPr>
                <w:sz w:val="24"/>
              </w:rPr>
              <w:t>【部门规章及规范性文件】《卫生行政处罚程序》（</w:t>
            </w:r>
            <w:r>
              <w:rPr>
                <w:sz w:val="24"/>
              </w:rPr>
              <w:t>1997</w:t>
            </w:r>
            <w:r>
              <w:rPr>
                <w:sz w:val="24"/>
              </w:rPr>
              <w:t>年</w:t>
            </w:r>
            <w:r>
              <w:rPr>
                <w:sz w:val="24"/>
              </w:rPr>
              <w:t>6</w:t>
            </w:r>
            <w:r>
              <w:rPr>
                <w:sz w:val="24"/>
              </w:rPr>
              <w:t>月</w:t>
            </w:r>
            <w:r>
              <w:rPr>
                <w:sz w:val="24"/>
              </w:rPr>
              <w:t>19</w:t>
            </w:r>
            <w:r>
              <w:rPr>
                <w:sz w:val="24"/>
              </w:rPr>
              <w:t>日中华</w:t>
            </w:r>
            <w:r>
              <w:rPr>
                <w:sz w:val="24"/>
              </w:rPr>
              <w:t>人民共和国卫生部令第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71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71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0281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02</w:t>
            </w:r>
          </w:p>
          <w:p w:rsidR="00F5041B" w:rsidRDefault="00944DFA">
            <w:pPr>
              <w:spacing w:after="1" w:line="250" w:lineRule="auto"/>
              <w:jc w:val="center"/>
            </w:pPr>
            <w:r>
              <w:rPr>
                <w:sz w:val="24"/>
              </w:rPr>
              <w:t>行政处</w:t>
            </w:r>
          </w:p>
          <w:p w:rsidR="00F5041B" w:rsidRDefault="00944DFA">
            <w:pPr>
              <w:jc w:val="center"/>
            </w:pPr>
            <w:proofErr w:type="gramStart"/>
            <w:r>
              <w:rPr>
                <w:sz w:val="24"/>
              </w:rPr>
              <w:t>罚类事项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对医疗机构违规配置大型医用设备的处罚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【法律】《中华人民共和国行政处罚法》</w:t>
            </w:r>
          </w:p>
          <w:p w:rsidR="00F5041B" w:rsidRDefault="00944DFA">
            <w:r>
              <w:rPr>
                <w:rFonts w:hint="eastAsia"/>
                <w:sz w:val="24"/>
              </w:rPr>
              <w:t>（</w:t>
            </w:r>
            <w:r>
              <w:rPr>
                <w:rFonts w:hint="eastAsia"/>
                <w:sz w:val="24"/>
              </w:rPr>
              <w:t>1996</w:t>
            </w:r>
            <w:r>
              <w:rPr>
                <w:rFonts w:hint="eastAsia"/>
                <w:sz w:val="24"/>
              </w:rPr>
              <w:t>年</w:t>
            </w:r>
            <w:r>
              <w:rPr>
                <w:rFonts w:hint="eastAsia"/>
                <w:sz w:val="24"/>
              </w:rPr>
              <w:t>3</w:t>
            </w:r>
            <w:r>
              <w:rPr>
                <w:rFonts w:hint="eastAsia"/>
                <w:sz w:val="24"/>
              </w:rPr>
              <w:t>月</w:t>
            </w:r>
            <w:r>
              <w:rPr>
                <w:rFonts w:hint="eastAsia"/>
                <w:sz w:val="24"/>
              </w:rPr>
              <w:t>17</w:t>
            </w:r>
            <w:r>
              <w:rPr>
                <w:rFonts w:hint="eastAsia"/>
                <w:sz w:val="24"/>
              </w:rPr>
              <w:t>日第八届全国人民代表大会第四次会议通过，根据</w:t>
            </w:r>
            <w:r>
              <w:rPr>
                <w:rFonts w:hint="eastAsia"/>
                <w:sz w:val="24"/>
              </w:rPr>
              <w:t>2009</w:t>
            </w:r>
            <w:r>
              <w:rPr>
                <w:rFonts w:hint="eastAsia"/>
                <w:sz w:val="24"/>
              </w:rPr>
              <w:t>年</w:t>
            </w:r>
            <w:r>
              <w:rPr>
                <w:rFonts w:hint="eastAsia"/>
                <w:sz w:val="24"/>
              </w:rPr>
              <w:t>8</w:t>
            </w:r>
            <w:r>
              <w:rPr>
                <w:rFonts w:hint="eastAsia"/>
                <w:sz w:val="24"/>
              </w:rPr>
              <w:t>月</w:t>
            </w:r>
            <w:r>
              <w:rPr>
                <w:rFonts w:hint="eastAsia"/>
                <w:sz w:val="24"/>
              </w:rPr>
              <w:t>27</w:t>
            </w:r>
            <w:r>
              <w:rPr>
                <w:rFonts w:hint="eastAsia"/>
                <w:sz w:val="24"/>
              </w:rPr>
              <w:t>日第十一届全国人民代表大会常务委员会第十次会议《关于修改部分法律的决定》第一次修正，根据</w:t>
            </w:r>
            <w:r>
              <w:rPr>
                <w:rFonts w:hint="eastAsia"/>
                <w:sz w:val="24"/>
              </w:rPr>
              <w:t>2017</w:t>
            </w:r>
            <w:r>
              <w:rPr>
                <w:rFonts w:hint="eastAsia"/>
                <w:sz w:val="24"/>
              </w:rPr>
              <w:t>年</w:t>
            </w:r>
            <w:r>
              <w:rPr>
                <w:rFonts w:hint="eastAsia"/>
                <w:sz w:val="24"/>
              </w:rPr>
              <w:t>9</w:t>
            </w:r>
            <w:r>
              <w:rPr>
                <w:rFonts w:hint="eastAsia"/>
                <w:sz w:val="24"/>
              </w:rPr>
              <w:t>月</w:t>
            </w:r>
            <w:r>
              <w:rPr>
                <w:rFonts w:hint="eastAsia"/>
                <w:sz w:val="24"/>
              </w:rPr>
              <w:t>1</w:t>
            </w:r>
            <w:r>
              <w:rPr>
                <w:rFonts w:hint="eastAsia"/>
                <w:sz w:val="24"/>
              </w:rPr>
              <w:t>日第十二届全国人民代表大会常务委员会第二十九次会议《关于修改〈中华人民共和国法官法〉等八部法律的决定》第二次修正，</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22</w:t>
            </w:r>
            <w:r>
              <w:rPr>
                <w:rFonts w:hint="eastAsia"/>
                <w:sz w:val="24"/>
              </w:rPr>
              <w:t>日第十三届全国人民代表大会常务委员会第二十五次会议修订。）</w:t>
            </w:r>
            <w:r>
              <w:rPr>
                <w:rFonts w:hint="eastAsia"/>
                <w:sz w:val="24"/>
              </w:rPr>
              <w:t xml:space="preserve"> </w:t>
            </w:r>
            <w:r>
              <w:rPr>
                <w:sz w:val="24"/>
              </w:rPr>
              <w:t>【行政法规】《医疗器械监督管理条例》</w:t>
            </w:r>
          </w:p>
          <w:p w:rsidR="00F5041B" w:rsidRDefault="00944DFA">
            <w:r>
              <w:rPr>
                <w:sz w:val="24"/>
              </w:rPr>
              <w:t>（</w:t>
            </w:r>
            <w:r>
              <w:rPr>
                <w:sz w:val="24"/>
              </w:rPr>
              <w:t>2000</w:t>
            </w:r>
            <w:r>
              <w:rPr>
                <w:sz w:val="24"/>
              </w:rPr>
              <w:t>年</w:t>
            </w:r>
            <w:r>
              <w:rPr>
                <w:sz w:val="24"/>
              </w:rPr>
              <w:t>1</w:t>
            </w:r>
            <w:r>
              <w:rPr>
                <w:sz w:val="24"/>
              </w:rPr>
              <w:t>月</w:t>
            </w:r>
            <w:r>
              <w:rPr>
                <w:sz w:val="24"/>
              </w:rPr>
              <w:t>4</w:t>
            </w:r>
            <w:r>
              <w:rPr>
                <w:sz w:val="24"/>
              </w:rPr>
              <w:t>日中华人民共和国国务院令</w:t>
            </w:r>
          </w:p>
          <w:p w:rsidR="00F5041B" w:rsidRDefault="00944DFA">
            <w:r>
              <w:rPr>
                <w:sz w:val="24"/>
              </w:rPr>
              <w:t>第</w:t>
            </w:r>
            <w:r>
              <w:rPr>
                <w:sz w:val="24"/>
              </w:rPr>
              <w:t>276</w:t>
            </w:r>
            <w:r>
              <w:rPr>
                <w:sz w:val="24"/>
              </w:rPr>
              <w:t>号公布，</w:t>
            </w:r>
            <w:r>
              <w:rPr>
                <w:sz w:val="24"/>
              </w:rPr>
              <w:t>2017</w:t>
            </w:r>
            <w:r>
              <w:rPr>
                <w:sz w:val="24"/>
              </w:rPr>
              <w:t>年</w:t>
            </w:r>
            <w:r>
              <w:rPr>
                <w:sz w:val="24"/>
              </w:rPr>
              <w:t>5</w:t>
            </w:r>
            <w:r>
              <w:rPr>
                <w:sz w:val="24"/>
              </w:rPr>
              <w:t>月</w:t>
            </w:r>
            <w:r>
              <w:rPr>
                <w:sz w:val="24"/>
              </w:rPr>
              <w:t>4</w:t>
            </w:r>
            <w:r>
              <w:rPr>
                <w:sz w:val="24"/>
              </w:rPr>
              <w:t>日修订）</w:t>
            </w:r>
            <w:r>
              <w:rPr>
                <w:sz w:val="24"/>
              </w:rPr>
              <w:t xml:space="preserve"> </w:t>
            </w:r>
          </w:p>
          <w:p w:rsidR="00F5041B" w:rsidRDefault="00944DFA">
            <w:r>
              <w:rPr>
                <w:sz w:val="24"/>
              </w:rPr>
              <w:t>【部门规章及规范性文件】《关于印发大型医用设备配置与使用管理办理（试行）的通知》（国</w:t>
            </w:r>
            <w:proofErr w:type="gramStart"/>
            <w:r>
              <w:rPr>
                <w:sz w:val="24"/>
              </w:rPr>
              <w:t>卫规划发</w:t>
            </w:r>
            <w:proofErr w:type="gramEnd"/>
            <w:r>
              <w:rPr>
                <w:sz w:val="24"/>
              </w:rPr>
              <w:t>〔</w:t>
            </w:r>
            <w:r>
              <w:rPr>
                <w:sz w:val="24"/>
              </w:rPr>
              <w:t>2018</w:t>
            </w:r>
            <w:r>
              <w:rPr>
                <w:sz w:val="24"/>
              </w:rPr>
              <w:t>〕</w:t>
            </w:r>
            <w:r>
              <w:rPr>
                <w:sz w:val="24"/>
              </w:rPr>
              <w:t>12</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w:t>
            </w:r>
            <w:r>
              <w:rPr>
                <w:sz w:val="24"/>
              </w:rPr>
              <w:t>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9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38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告知信息，包括：听证告知书</w:t>
            </w:r>
            <w:r>
              <w:rPr>
                <w:rFonts w:hint="eastAsia"/>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59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13"/>
            </w:pPr>
            <w:r>
              <w:rPr>
                <w:sz w:val="24"/>
              </w:rPr>
              <w:t>权力名称</w:t>
            </w:r>
            <w:r>
              <w:rPr>
                <w:sz w:val="24"/>
              </w:rPr>
              <w:t xml:space="preserve"> </w:t>
            </w:r>
            <w:r>
              <w:rPr>
                <w:sz w:val="24"/>
              </w:rPr>
              <w:t>、权力类别、设定依据、责任事项、追责情形及追责依据</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7</w:t>
            </w:r>
            <w:r>
              <w:rPr>
                <w:sz w:val="24"/>
              </w:rPr>
              <w:t>个工作日内予以公开</w:t>
            </w:r>
            <w:r>
              <w:rPr>
                <w:sz w:val="2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985"/>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0</w:t>
            </w:r>
            <w:r>
              <w:rPr>
                <w:rFonts w:hint="eastAsia"/>
                <w:sz w:val="24"/>
              </w:rPr>
              <w:t>3</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3</w:t>
            </w:r>
          </w:p>
          <w:p w:rsidR="00F5041B" w:rsidRDefault="00944DFA">
            <w:pPr>
              <w:spacing w:after="1" w:line="250" w:lineRule="auto"/>
              <w:jc w:val="center"/>
            </w:pPr>
            <w:r>
              <w:rPr>
                <w:sz w:val="24"/>
              </w:rPr>
              <w:t>行政给</w:t>
            </w:r>
          </w:p>
          <w:p w:rsidR="00F5041B" w:rsidRDefault="00944DFA">
            <w:pPr>
              <w:jc w:val="center"/>
            </w:pPr>
            <w:proofErr w:type="gramStart"/>
            <w:r>
              <w:rPr>
                <w:sz w:val="24"/>
              </w:rPr>
              <w:t>付类事项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因参与突发公共卫生事件应急处置工作致病、致残、死亡人员补助和抚恤</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【行政法规】《突发公共卫生事件应急条例》（中华人民共和国国务院令第</w:t>
            </w:r>
            <w:r>
              <w:rPr>
                <w:sz w:val="24"/>
              </w:rPr>
              <w:t>376</w:t>
            </w:r>
            <w:r>
              <w:rPr>
                <w:sz w:val="24"/>
              </w:rPr>
              <w:t>号</w:t>
            </w:r>
            <w:r>
              <w:rPr>
                <w:sz w:val="24"/>
              </w:rPr>
              <w:t xml:space="preserve"> </w:t>
            </w:r>
          </w:p>
          <w:p w:rsidR="00F5041B" w:rsidRDefault="00944DFA">
            <w:r>
              <w:rPr>
                <w:sz w:val="24"/>
              </w:rPr>
              <w:t>2011</w:t>
            </w:r>
            <w:r>
              <w:rPr>
                <w:sz w:val="24"/>
              </w:rPr>
              <w:t>年</w:t>
            </w:r>
            <w:r>
              <w:rPr>
                <w:sz w:val="24"/>
              </w:rPr>
              <w:t>1</w:t>
            </w:r>
            <w:r>
              <w:rPr>
                <w:sz w:val="24"/>
              </w:rPr>
              <w:t>月</w:t>
            </w:r>
            <w:r>
              <w:rPr>
                <w:sz w:val="24"/>
              </w:rPr>
              <w:t>8</w:t>
            </w:r>
            <w:r>
              <w:rPr>
                <w:sz w:val="24"/>
              </w:rPr>
              <w:t>日修订）</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87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申请材料</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72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受理范围及条件</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65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204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咨询投诉渠道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bl>
    <w:p w:rsidR="00F5041B" w:rsidRDefault="00F5041B">
      <w:pPr>
        <w:ind w:right="44"/>
        <w:jc w:val="both"/>
      </w:pPr>
    </w:p>
    <w:tbl>
      <w:tblPr>
        <w:tblStyle w:val="TableGrid"/>
        <w:tblW w:w="21967" w:type="dxa"/>
        <w:tblInd w:w="-6163" w:type="dxa"/>
        <w:tblCellMar>
          <w:left w:w="109" w:type="dxa"/>
        </w:tblCellMar>
        <w:tblLook w:val="04A0" w:firstRow="1" w:lastRow="0" w:firstColumn="1" w:lastColumn="0" w:noHBand="0" w:noVBand="1"/>
      </w:tblPr>
      <w:tblGrid>
        <w:gridCol w:w="699"/>
        <w:gridCol w:w="574"/>
        <w:gridCol w:w="1694"/>
        <w:gridCol w:w="4397"/>
        <w:gridCol w:w="4961"/>
        <w:gridCol w:w="1277"/>
        <w:gridCol w:w="1275"/>
        <w:gridCol w:w="4536"/>
        <w:gridCol w:w="425"/>
        <w:gridCol w:w="427"/>
        <w:gridCol w:w="425"/>
        <w:gridCol w:w="425"/>
        <w:gridCol w:w="425"/>
        <w:gridCol w:w="427"/>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118"/>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0</w:t>
            </w:r>
            <w:r>
              <w:rPr>
                <w:rFonts w:hint="eastAsia"/>
                <w:sz w:val="24"/>
              </w:rPr>
              <w:t>3</w:t>
            </w:r>
            <w:r>
              <w:rPr>
                <w:sz w:val="24"/>
              </w:rPr>
              <w:t>0</w:t>
            </w:r>
            <w:r>
              <w:rPr>
                <w:rFonts w:hint="eastAsia"/>
                <w:sz w:val="24"/>
              </w:rPr>
              <w:t>5</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3</w:t>
            </w:r>
          </w:p>
          <w:p w:rsidR="00F5041B" w:rsidRDefault="00944DFA">
            <w:pPr>
              <w:spacing w:line="251" w:lineRule="auto"/>
              <w:jc w:val="center"/>
            </w:pPr>
            <w:r>
              <w:rPr>
                <w:sz w:val="24"/>
              </w:rPr>
              <w:t>行政给</w:t>
            </w:r>
          </w:p>
          <w:p w:rsidR="00F5041B" w:rsidRDefault="00944DFA">
            <w:pPr>
              <w:jc w:val="center"/>
            </w:pPr>
            <w:proofErr w:type="gramStart"/>
            <w:r>
              <w:rPr>
                <w:sz w:val="24"/>
              </w:rPr>
              <w:t>付类事项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rPr>
                <w:sz w:val="24"/>
              </w:rPr>
            </w:pPr>
            <w:r>
              <w:rPr>
                <w:sz w:val="24"/>
              </w:rPr>
              <w:t>农村部分计划生育家庭奖励扶助</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【法律】《中华人民共和国人口与计划生育法》（中华人民共和国主席令第</w:t>
            </w:r>
            <w:r>
              <w:rPr>
                <w:sz w:val="24"/>
              </w:rPr>
              <w:t>41</w:t>
            </w:r>
            <w:r>
              <w:rPr>
                <w:sz w:val="24"/>
              </w:rPr>
              <w:t>号</w:t>
            </w:r>
            <w:r>
              <w:rPr>
                <w:sz w:val="24"/>
              </w:rPr>
              <w:t xml:space="preserve"> 2015 </w:t>
            </w:r>
            <w:r>
              <w:rPr>
                <w:sz w:val="24"/>
              </w:rPr>
              <w:t>年</w:t>
            </w:r>
            <w:r>
              <w:rPr>
                <w:sz w:val="24"/>
              </w:rPr>
              <w:t>12</w:t>
            </w:r>
            <w:r>
              <w:rPr>
                <w:sz w:val="24"/>
              </w:rPr>
              <w:t>月</w:t>
            </w:r>
            <w:r>
              <w:rPr>
                <w:sz w:val="24"/>
              </w:rPr>
              <w:t>27</w:t>
            </w:r>
            <w:r>
              <w:rPr>
                <w:sz w:val="24"/>
              </w:rPr>
              <w:t>日修正）</w:t>
            </w:r>
            <w:r>
              <w:rPr>
                <w:sz w:val="24"/>
              </w:rPr>
              <w:t xml:space="preserve"> </w:t>
            </w:r>
          </w:p>
          <w:p w:rsidR="00F5041B" w:rsidRDefault="00944DFA">
            <w:pPr>
              <w:spacing w:line="251" w:lineRule="auto"/>
            </w:pPr>
            <w:r>
              <w:rPr>
                <w:sz w:val="24"/>
              </w:rPr>
              <w:t>【部门规章及规范性文件】《国务院关于印发国家基本公共服务体系</w:t>
            </w:r>
            <w:r>
              <w:rPr>
                <w:sz w:val="24"/>
              </w:rPr>
              <w:t>“</w:t>
            </w:r>
            <w:r>
              <w:rPr>
                <w:sz w:val="24"/>
              </w:rPr>
              <w:t>十二五</w:t>
            </w:r>
            <w:r>
              <w:rPr>
                <w:sz w:val="24"/>
              </w:rPr>
              <w:t>”</w:t>
            </w:r>
            <w:r>
              <w:rPr>
                <w:sz w:val="24"/>
              </w:rPr>
              <w:t>规划的通知》（国发﹝</w:t>
            </w:r>
            <w:r>
              <w:rPr>
                <w:sz w:val="24"/>
              </w:rPr>
              <w:t>2012</w:t>
            </w:r>
            <w:r>
              <w:rPr>
                <w:sz w:val="24"/>
              </w:rPr>
              <w:t>﹞</w:t>
            </w:r>
            <w:r>
              <w:rPr>
                <w:sz w:val="24"/>
              </w:rPr>
              <w:t>29</w:t>
            </w:r>
            <w:r>
              <w:rPr>
                <w:sz w:val="24"/>
              </w:rPr>
              <w:t>号）</w:t>
            </w:r>
            <w:r>
              <w:rPr>
                <w:sz w:val="24"/>
              </w:rPr>
              <w:t xml:space="preserve"> </w:t>
            </w:r>
          </w:p>
          <w:p w:rsidR="00F5041B" w:rsidRDefault="00944DFA">
            <w:pPr>
              <w:spacing w:after="1" w:line="250" w:lineRule="auto"/>
            </w:pPr>
            <w:r>
              <w:rPr>
                <w:sz w:val="24"/>
              </w:rPr>
              <w:t>【部门规章及规范性文件】《关于开展对农村部分计划生育家庭实行奖励扶助制度试点工作意见》（国办发〔</w:t>
            </w:r>
            <w:r>
              <w:rPr>
                <w:sz w:val="24"/>
              </w:rPr>
              <w:t>2004</w:t>
            </w:r>
            <w:r>
              <w:rPr>
                <w:sz w:val="24"/>
              </w:rPr>
              <w:t>〕</w:t>
            </w:r>
            <w:r>
              <w:rPr>
                <w:sz w:val="24"/>
              </w:rPr>
              <w:t>21</w:t>
            </w:r>
            <w:r>
              <w:rPr>
                <w:sz w:val="24"/>
              </w:rPr>
              <w:t>号）</w:t>
            </w:r>
            <w:r>
              <w:rPr>
                <w:sz w:val="24"/>
              </w:rPr>
              <w:t xml:space="preserve"> </w:t>
            </w:r>
          </w:p>
          <w:p w:rsidR="00F5041B" w:rsidRDefault="00944DFA">
            <w:pPr>
              <w:spacing w:line="251" w:lineRule="auto"/>
            </w:pPr>
            <w:r>
              <w:rPr>
                <w:sz w:val="24"/>
              </w:rPr>
              <w:t>【部门规章及规范性文件】《关于调整全国农村部分计划生育家庭奖励扶助和计划生育家庭特别扶助标准的通知》（</w:t>
            </w:r>
            <w:proofErr w:type="gramStart"/>
            <w:r>
              <w:rPr>
                <w:sz w:val="24"/>
              </w:rPr>
              <w:t>财教〔</w:t>
            </w:r>
            <w:r>
              <w:rPr>
                <w:sz w:val="24"/>
              </w:rPr>
              <w:t>2011</w:t>
            </w:r>
            <w:r>
              <w:rPr>
                <w:sz w:val="24"/>
              </w:rPr>
              <w:t>〕</w:t>
            </w:r>
            <w:proofErr w:type="gramEnd"/>
          </w:p>
          <w:p w:rsidR="00F5041B" w:rsidRDefault="00944DFA">
            <w:r>
              <w:rPr>
                <w:sz w:val="24"/>
              </w:rPr>
              <w:t>623</w:t>
            </w:r>
            <w:r>
              <w:rPr>
                <w:sz w:val="24"/>
              </w:rPr>
              <w:t>号）</w:t>
            </w:r>
            <w:r>
              <w:rPr>
                <w:sz w:val="24"/>
              </w:rPr>
              <w:t xml:space="preserve"> </w:t>
            </w:r>
          </w:p>
          <w:p w:rsidR="00F5041B" w:rsidRDefault="00944DFA">
            <w:r>
              <w:rPr>
                <w:sz w:val="24"/>
              </w:rPr>
              <w:t>【部门规章及规范性文件】《关于印发全国农村部分计划生育家庭奖励扶助制度管理规范的通知》（人口厅发〔</w:t>
            </w:r>
            <w:r>
              <w:rPr>
                <w:sz w:val="24"/>
              </w:rPr>
              <w:t>2006</w:t>
            </w:r>
            <w:r>
              <w:rPr>
                <w:sz w:val="24"/>
              </w:rPr>
              <w:t>〕</w:t>
            </w:r>
            <w:r>
              <w:rPr>
                <w:sz w:val="24"/>
              </w:rPr>
              <w:t>122</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133"/>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申请材料</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130"/>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受理范围及条件</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020"/>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977"/>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咨询投诉渠道</w:t>
            </w:r>
            <w:r>
              <w:rPr>
                <w:sz w:val="24"/>
              </w:rPr>
              <w:t xml:space="preserve"> </w:t>
            </w: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116"/>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3</w:t>
            </w:r>
            <w:r>
              <w:rPr>
                <w:sz w:val="24"/>
              </w:rPr>
              <w:t>0</w:t>
            </w:r>
            <w:r>
              <w:rPr>
                <w:rFonts w:hint="eastAsia"/>
                <w:sz w:val="24"/>
              </w:rPr>
              <w:t>6</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3</w:t>
            </w:r>
          </w:p>
          <w:p w:rsidR="00F5041B" w:rsidRDefault="00944DFA">
            <w:pPr>
              <w:spacing w:line="251" w:lineRule="auto"/>
              <w:jc w:val="center"/>
            </w:pPr>
            <w:r>
              <w:rPr>
                <w:sz w:val="24"/>
              </w:rPr>
              <w:t>行政给</w:t>
            </w:r>
          </w:p>
          <w:p w:rsidR="00F5041B" w:rsidRDefault="00944DFA">
            <w:pPr>
              <w:jc w:val="center"/>
            </w:pPr>
            <w:proofErr w:type="gramStart"/>
            <w:r>
              <w:rPr>
                <w:sz w:val="24"/>
              </w:rPr>
              <w:t>付类事项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rPr>
                <w:color w:val="000000" w:themeColor="text1"/>
                <w:sz w:val="24"/>
              </w:rPr>
            </w:pPr>
            <w:r>
              <w:rPr>
                <w:color w:val="000000" w:themeColor="text1"/>
                <w:sz w:val="24"/>
              </w:rPr>
              <w:t>计划生育</w:t>
            </w:r>
            <w:r>
              <w:rPr>
                <w:rFonts w:hint="eastAsia"/>
                <w:color w:val="000000" w:themeColor="text1"/>
                <w:sz w:val="24"/>
              </w:rPr>
              <w:t>特殊</w:t>
            </w:r>
            <w:r>
              <w:rPr>
                <w:color w:val="000000" w:themeColor="text1"/>
                <w:sz w:val="24"/>
              </w:rPr>
              <w:t>家庭</w:t>
            </w:r>
            <w:r>
              <w:rPr>
                <w:rFonts w:hint="eastAsia"/>
                <w:color w:val="000000" w:themeColor="text1"/>
                <w:sz w:val="24"/>
              </w:rPr>
              <w:t>奖励</w:t>
            </w:r>
            <w:r>
              <w:rPr>
                <w:color w:val="000000" w:themeColor="text1"/>
                <w:sz w:val="24"/>
              </w:rPr>
              <w:t>扶助</w:t>
            </w:r>
          </w:p>
          <w:p w:rsidR="00F5041B" w:rsidRDefault="00F5041B">
            <w:pPr>
              <w:jc w:val="center"/>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【法律】《中华人民共和国人口与计划生育法》（中华人民共和国主席令第</w:t>
            </w:r>
            <w:r>
              <w:rPr>
                <w:sz w:val="24"/>
              </w:rPr>
              <w:t>41</w:t>
            </w:r>
            <w:r>
              <w:rPr>
                <w:sz w:val="24"/>
              </w:rPr>
              <w:t>号</w:t>
            </w:r>
            <w:r>
              <w:rPr>
                <w:sz w:val="24"/>
              </w:rPr>
              <w:t xml:space="preserve"> 2015 </w:t>
            </w:r>
            <w:r>
              <w:rPr>
                <w:sz w:val="24"/>
              </w:rPr>
              <w:t>年</w:t>
            </w:r>
            <w:r>
              <w:rPr>
                <w:sz w:val="24"/>
              </w:rPr>
              <w:t>12</w:t>
            </w:r>
            <w:r>
              <w:rPr>
                <w:sz w:val="24"/>
              </w:rPr>
              <w:t>月</w:t>
            </w:r>
            <w:r>
              <w:rPr>
                <w:sz w:val="24"/>
              </w:rPr>
              <w:t>27</w:t>
            </w:r>
            <w:r>
              <w:rPr>
                <w:sz w:val="24"/>
              </w:rPr>
              <w:t>日修正）</w:t>
            </w:r>
            <w:r>
              <w:rPr>
                <w:sz w:val="24"/>
              </w:rPr>
              <w:t xml:space="preserve"> </w:t>
            </w:r>
          </w:p>
          <w:p w:rsidR="00F5041B" w:rsidRDefault="00944DFA">
            <w:r>
              <w:rPr>
                <w:sz w:val="24"/>
              </w:rPr>
              <w:t>【部门规章及规范性文件】《关于印发全国独生子女伤残死亡家庭特别扶助制度试点方案的通知》（国人口发〔</w:t>
            </w:r>
            <w:r>
              <w:rPr>
                <w:sz w:val="24"/>
              </w:rPr>
              <w:t>2007</w:t>
            </w:r>
            <w:r>
              <w:rPr>
                <w:sz w:val="24"/>
              </w:rPr>
              <w:t>〕</w:t>
            </w:r>
            <w:r>
              <w:rPr>
                <w:sz w:val="24"/>
              </w:rPr>
              <w:t>78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138"/>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申请材料</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138"/>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受理范围及条件</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1018"/>
        </w:trPr>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sz w:val="24"/>
              </w:rPr>
              <w:t xml:space="preserve"> </w:t>
            </w: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c>
          <w:tcPr>
            <w:tcW w:w="0" w:type="auto"/>
            <w:vMerge/>
            <w:tcBorders>
              <w:top w:val="nil"/>
              <w:left w:val="single" w:sz="4" w:space="0" w:color="000000"/>
              <w:bottom w:val="nil"/>
              <w:right w:val="single" w:sz="4" w:space="0" w:color="000000"/>
            </w:tcBorders>
          </w:tcPr>
          <w:p w:rsidR="00F5041B" w:rsidRDefault="00F5041B">
            <w:pPr>
              <w:spacing w:after="160"/>
            </w:pPr>
          </w:p>
        </w:tc>
      </w:tr>
      <w:tr w:rsidR="00F5041B">
        <w:trPr>
          <w:trHeight w:val="829"/>
        </w:trPr>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咨询投诉渠道</w:t>
            </w:r>
            <w:r>
              <w:rPr>
                <w:sz w:val="24"/>
              </w:rPr>
              <w:t xml:space="preserve"> </w:t>
            </w: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c>
          <w:tcPr>
            <w:tcW w:w="0" w:type="auto"/>
            <w:vMerge/>
            <w:tcBorders>
              <w:top w:val="nil"/>
              <w:left w:val="single" w:sz="4" w:space="0" w:color="000000"/>
              <w:bottom w:val="single" w:sz="4" w:space="0" w:color="000000"/>
              <w:right w:val="single" w:sz="4" w:space="0" w:color="000000"/>
            </w:tcBorders>
          </w:tcPr>
          <w:p w:rsidR="00F5041B" w:rsidRDefault="00F5041B">
            <w:pPr>
              <w:spacing w:after="160"/>
            </w:pPr>
          </w:p>
        </w:tc>
      </w:tr>
    </w:tbl>
    <w:p w:rsidR="00F5041B" w:rsidRDefault="00F5041B">
      <w:pPr>
        <w:sectPr w:rsidR="00F5041B">
          <w:footerReference w:type="even" r:id="rId7"/>
          <w:footerReference w:type="default" r:id="rId8"/>
          <w:footerReference w:type="first" r:id="rId9"/>
          <w:pgSz w:w="23810" w:h="16838" w:orient="landscape"/>
          <w:pgMar w:top="1446" w:right="876" w:bottom="1493" w:left="7086" w:header="720" w:footer="996" w:gutter="0"/>
          <w:cols w:space="720"/>
        </w:sectPr>
      </w:pPr>
    </w:p>
    <w:tbl>
      <w:tblPr>
        <w:tblStyle w:val="TableGrid"/>
        <w:tblW w:w="21967" w:type="dxa"/>
        <w:tblInd w:w="71" w:type="dxa"/>
        <w:tblCellMar>
          <w:top w:w="48" w:type="dxa"/>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9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515"/>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3</w:t>
            </w:r>
            <w:r>
              <w:rPr>
                <w:sz w:val="24"/>
              </w:rPr>
              <w:t>0</w:t>
            </w:r>
            <w:r>
              <w:rPr>
                <w:rFonts w:hint="eastAsia"/>
                <w:sz w:val="24"/>
              </w:rPr>
              <w:t>7</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3</w:t>
            </w:r>
          </w:p>
          <w:p w:rsidR="00F5041B" w:rsidRDefault="00944DFA">
            <w:pPr>
              <w:spacing w:line="251" w:lineRule="auto"/>
              <w:jc w:val="center"/>
            </w:pPr>
            <w:r>
              <w:rPr>
                <w:sz w:val="24"/>
              </w:rPr>
              <w:t>行政给</w:t>
            </w:r>
          </w:p>
          <w:p w:rsidR="00F5041B" w:rsidRDefault="00944DFA">
            <w:pPr>
              <w:jc w:val="center"/>
            </w:pPr>
            <w:proofErr w:type="gramStart"/>
            <w:r>
              <w:rPr>
                <w:sz w:val="24"/>
              </w:rPr>
              <w:t>付类事项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无偿献血及其配偶和直系亲属临床用血费用报销</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【法律】《中华人民共和国献血法》（中华人民共和国主席令第</w:t>
            </w:r>
            <w:r>
              <w:rPr>
                <w:sz w:val="24"/>
              </w:rPr>
              <w:t>93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3" w:lineRule="auto"/>
              <w:jc w:val="center"/>
            </w:pPr>
            <w:r>
              <w:rPr>
                <w:sz w:val="24"/>
              </w:rPr>
              <w:t>√</w:t>
            </w:r>
            <w:r>
              <w:rPr>
                <w:rFonts w:ascii="Times New Roman" w:eastAsia="Times New Roman" w:hAnsi="Times New Roman" w:cs="Times New Roman"/>
                <w:sz w:val="24"/>
              </w:rPr>
              <w:t xml:space="preserve"> </w:t>
            </w:r>
            <w:r>
              <w:rPr>
                <w:sz w:val="24"/>
              </w:rPr>
              <w:t>行政相对</w:t>
            </w:r>
          </w:p>
          <w:p w:rsidR="00F5041B" w:rsidRDefault="00944DFA">
            <w:pPr>
              <w:jc w:val="both"/>
            </w:pPr>
            <w:r>
              <w:rPr>
                <w:sz w:val="24"/>
              </w:rPr>
              <w:t>人</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57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申请材料</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5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受理范围及条件</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44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5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咨询投诉渠道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646"/>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对医疗机构的监督检查（包括对本行政区域内有关机构和个人诊疗活动、职业病防治、放射诊疗、处方、抗菌药物使用等的检查）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tcPr>
          <w:p w:rsidR="00F5041B" w:rsidRDefault="00944DFA">
            <w:r>
              <w:rPr>
                <w:sz w:val="24"/>
              </w:rPr>
              <w:t>【法律】《中华人民共和国职业病防治法》</w:t>
            </w:r>
          </w:p>
          <w:p w:rsidR="00F5041B" w:rsidRDefault="00944DFA">
            <w:pPr>
              <w:spacing w:line="251" w:lineRule="auto"/>
            </w:pPr>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p w:rsidR="00F5041B" w:rsidRDefault="00944DFA">
            <w:r>
              <w:rPr>
                <w:sz w:val="24"/>
              </w:rPr>
              <w:t>【行政法规】《医疗机构管理条例》（中华</w:t>
            </w:r>
          </w:p>
          <w:p w:rsidR="00F5041B" w:rsidRDefault="00944DFA">
            <w:pPr>
              <w:spacing w:line="251" w:lineRule="auto"/>
            </w:pPr>
            <w:r>
              <w:rPr>
                <w:sz w:val="24"/>
              </w:rPr>
              <w:t>人民共和国国务院令第</w:t>
            </w:r>
            <w:r>
              <w:rPr>
                <w:sz w:val="24"/>
              </w:rPr>
              <w:t>149</w:t>
            </w:r>
            <w:r>
              <w:rPr>
                <w:sz w:val="24"/>
              </w:rPr>
              <w:t>号</w:t>
            </w:r>
            <w:r>
              <w:rPr>
                <w:sz w:val="24"/>
              </w:rPr>
              <w:t xml:space="preserve"> 2016</w:t>
            </w:r>
            <w:r>
              <w:rPr>
                <w:sz w:val="24"/>
              </w:rPr>
              <w:t>年</w:t>
            </w:r>
            <w:r>
              <w:rPr>
                <w:sz w:val="24"/>
              </w:rPr>
              <w:t>2</w:t>
            </w:r>
            <w:r>
              <w:rPr>
                <w:sz w:val="24"/>
              </w:rPr>
              <w:t>月</w:t>
            </w:r>
            <w:r>
              <w:rPr>
                <w:sz w:val="24"/>
              </w:rPr>
              <w:t xml:space="preserve">6 </w:t>
            </w:r>
            <w:r>
              <w:rPr>
                <w:sz w:val="24"/>
              </w:rPr>
              <w:t>日修订）</w:t>
            </w:r>
            <w:r>
              <w:rPr>
                <w:sz w:val="24"/>
              </w:rPr>
              <w:t xml:space="preserve"> </w:t>
            </w:r>
          </w:p>
          <w:p w:rsidR="00F5041B" w:rsidRDefault="00944DFA">
            <w:pPr>
              <w:spacing w:line="251" w:lineRule="auto"/>
            </w:pPr>
            <w:r>
              <w:rPr>
                <w:sz w:val="24"/>
              </w:rPr>
              <w:t>【行政法规】《麻醉药品和精神药品管理条例》（中华人民共和国国务院令第</w:t>
            </w:r>
            <w:r>
              <w:rPr>
                <w:sz w:val="24"/>
              </w:rPr>
              <w:t>442</w:t>
            </w:r>
            <w:r>
              <w:rPr>
                <w:sz w:val="24"/>
              </w:rPr>
              <w:t>号</w:t>
            </w:r>
            <w:r>
              <w:rPr>
                <w:sz w:val="24"/>
              </w:rPr>
              <w:t xml:space="preserve"> </w:t>
            </w:r>
          </w:p>
          <w:p w:rsidR="00F5041B" w:rsidRDefault="00944DFA">
            <w:r>
              <w:rPr>
                <w:sz w:val="24"/>
              </w:rPr>
              <w:t>2016</w:t>
            </w:r>
            <w:r>
              <w:rPr>
                <w:sz w:val="24"/>
              </w:rPr>
              <w:t>年</w:t>
            </w:r>
            <w:r>
              <w:rPr>
                <w:sz w:val="24"/>
              </w:rPr>
              <w:t>2</w:t>
            </w:r>
            <w:r>
              <w:rPr>
                <w:sz w:val="24"/>
              </w:rPr>
              <w:t>月</w:t>
            </w:r>
            <w:r>
              <w:rPr>
                <w:sz w:val="24"/>
              </w:rPr>
              <w:t>6</w:t>
            </w:r>
            <w:r>
              <w:rPr>
                <w:sz w:val="24"/>
              </w:rPr>
              <w:t>日）</w:t>
            </w:r>
            <w:r>
              <w:rPr>
                <w:sz w:val="24"/>
              </w:rPr>
              <w:t xml:space="preserve"> </w:t>
            </w:r>
          </w:p>
          <w:p w:rsidR="00F5041B" w:rsidRDefault="00944DFA">
            <w:pPr>
              <w:spacing w:line="251" w:lineRule="auto"/>
            </w:pPr>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p w:rsidR="00F5041B" w:rsidRDefault="00944DFA">
            <w:pPr>
              <w:spacing w:line="251" w:lineRule="auto"/>
            </w:pPr>
            <w:r>
              <w:rPr>
                <w:sz w:val="24"/>
              </w:rPr>
              <w:t>【部门规章及规范性文件】《放射诊疗管理规定》（中华人民共和国卫生部令第</w:t>
            </w:r>
            <w:r>
              <w:rPr>
                <w:sz w:val="24"/>
              </w:rPr>
              <w:t>46</w:t>
            </w:r>
            <w:r>
              <w:rPr>
                <w:sz w:val="24"/>
              </w:rPr>
              <w:t>号</w:t>
            </w:r>
            <w:r>
              <w:rPr>
                <w:sz w:val="24"/>
              </w:rPr>
              <w:t xml:space="preserve"> </w:t>
            </w:r>
          </w:p>
          <w:p w:rsidR="00F5041B" w:rsidRDefault="00944DFA">
            <w:r>
              <w:rPr>
                <w:sz w:val="24"/>
              </w:rPr>
              <w:t>2016</w:t>
            </w:r>
            <w:r>
              <w:rPr>
                <w:sz w:val="24"/>
              </w:rPr>
              <w:t>年</w:t>
            </w:r>
            <w:r>
              <w:rPr>
                <w:sz w:val="24"/>
              </w:rPr>
              <w:t>1</w:t>
            </w:r>
            <w:r>
              <w:rPr>
                <w:sz w:val="24"/>
              </w:rPr>
              <w:t>月</w:t>
            </w:r>
            <w:r>
              <w:rPr>
                <w:sz w:val="24"/>
              </w:rPr>
              <w:t>19</w:t>
            </w:r>
            <w:r>
              <w:rPr>
                <w:sz w:val="24"/>
              </w:rPr>
              <w:t>日修正）</w:t>
            </w:r>
            <w:r>
              <w:rPr>
                <w:sz w:val="24"/>
              </w:rPr>
              <w:t xml:space="preserve"> </w:t>
            </w:r>
          </w:p>
          <w:p w:rsidR="00F5041B" w:rsidRDefault="00944DFA">
            <w:pPr>
              <w:spacing w:line="251" w:lineRule="auto"/>
            </w:pPr>
            <w:r>
              <w:rPr>
                <w:sz w:val="24"/>
              </w:rPr>
              <w:t>【部门规章及规范性文件】《处方管理办法》（</w:t>
            </w:r>
            <w:r>
              <w:rPr>
                <w:sz w:val="24"/>
              </w:rPr>
              <w:t>2007</w:t>
            </w:r>
            <w:r>
              <w:rPr>
                <w:sz w:val="24"/>
              </w:rPr>
              <w:t>年</w:t>
            </w:r>
            <w:r>
              <w:rPr>
                <w:sz w:val="24"/>
              </w:rPr>
              <w:t>2</w:t>
            </w:r>
            <w:r>
              <w:rPr>
                <w:sz w:val="24"/>
              </w:rPr>
              <w:t>月</w:t>
            </w:r>
            <w:r>
              <w:rPr>
                <w:sz w:val="24"/>
              </w:rPr>
              <w:t>14</w:t>
            </w:r>
            <w:r>
              <w:rPr>
                <w:sz w:val="24"/>
              </w:rPr>
              <w:t>日中华人民共和国卫生部令第</w:t>
            </w:r>
            <w:r>
              <w:rPr>
                <w:sz w:val="24"/>
              </w:rPr>
              <w:t>53</w:t>
            </w:r>
            <w:r>
              <w:rPr>
                <w:sz w:val="24"/>
              </w:rPr>
              <w:t>号）</w:t>
            </w:r>
            <w:r>
              <w:rPr>
                <w:sz w:val="24"/>
              </w:rPr>
              <w:t xml:space="preserve"> </w:t>
            </w:r>
          </w:p>
          <w:p w:rsidR="00F5041B" w:rsidRDefault="00944DFA">
            <w:pPr>
              <w:spacing w:line="251" w:lineRule="auto"/>
            </w:pPr>
            <w:r>
              <w:rPr>
                <w:sz w:val="24"/>
              </w:rPr>
              <w:t>【部门规章及规范性文件】《放射工作人员职业健康管理办法》（中华人民共和国卫生部令第</w:t>
            </w:r>
            <w:r>
              <w:rPr>
                <w:sz w:val="24"/>
              </w:rPr>
              <w:t>55</w:t>
            </w:r>
            <w:r>
              <w:rPr>
                <w:sz w:val="24"/>
              </w:rPr>
              <w:t>号）</w:t>
            </w:r>
            <w:r>
              <w:rPr>
                <w:sz w:val="24"/>
              </w:rPr>
              <w:t xml:space="preserve"> </w:t>
            </w:r>
          </w:p>
          <w:p w:rsidR="00F5041B" w:rsidRDefault="00944DFA">
            <w:r>
              <w:rPr>
                <w:sz w:val="24"/>
              </w:rPr>
              <w:t>【部门规章及规范性文件】《抗菌药物临床应</w:t>
            </w:r>
            <w:r>
              <w:rPr>
                <w:sz w:val="24"/>
              </w:rPr>
              <w:lastRenderedPageBreak/>
              <w:t>用管理</w:t>
            </w:r>
            <w:r>
              <w:rPr>
                <w:sz w:val="24"/>
              </w:rPr>
              <w:t>办法》（中华人民共和国卫生部令第</w:t>
            </w:r>
            <w:r>
              <w:rPr>
                <w:sz w:val="24"/>
              </w:rPr>
              <w:t>84</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55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56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6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blPrEx>
          <w:tblCellMar>
            <w:top w:w="0" w:type="dxa"/>
          </w:tblCellMar>
        </w:tblPrEx>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blPrEx>
          <w:tblCellMar>
            <w:top w:w="0" w:type="dxa"/>
          </w:tblCellMar>
        </w:tblPrEx>
        <w:trPr>
          <w:trHeight w:val="140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对学校卫生工作的监督检查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【行政法规】《学校卫生工作条例》（中华人民共和国国家教育委员会令第</w:t>
            </w:r>
            <w:r>
              <w:rPr>
                <w:sz w:val="24"/>
              </w:rPr>
              <w:t>10</w:t>
            </w:r>
            <w:r>
              <w:rPr>
                <w:sz w:val="24"/>
              </w:rPr>
              <w:t>号、中华人民共和国卫生部令第</w:t>
            </w:r>
            <w:r>
              <w:rPr>
                <w:sz w:val="24"/>
              </w:rPr>
              <w:t>1</w:t>
            </w:r>
            <w:r>
              <w:rPr>
                <w:sz w:val="24"/>
              </w:rPr>
              <w:t>号）</w:t>
            </w:r>
            <w:r>
              <w:rPr>
                <w:sz w:val="24"/>
              </w:rPr>
              <w:t xml:space="preserve"> </w:t>
            </w:r>
          </w:p>
          <w:p w:rsidR="00F5041B" w:rsidRDefault="00944DFA">
            <w:r>
              <w:rPr>
                <w:sz w:val="24"/>
              </w:rPr>
              <w:t>【部门规章及规范性文件】《卫生部关于印发</w:t>
            </w:r>
            <w:r>
              <w:rPr>
                <w:sz w:val="24"/>
              </w:rPr>
              <w:t>&lt;</w:t>
            </w:r>
            <w:r>
              <w:rPr>
                <w:sz w:val="24"/>
              </w:rPr>
              <w:t>学校卫生监督工作规范</w:t>
            </w:r>
            <w:r>
              <w:rPr>
                <w:sz w:val="24"/>
              </w:rPr>
              <w:t>&gt;</w:t>
            </w:r>
            <w:r>
              <w:rPr>
                <w:sz w:val="24"/>
              </w:rPr>
              <w:t>的通知》（卫监督发〔</w:t>
            </w:r>
            <w:r>
              <w:rPr>
                <w:sz w:val="24"/>
              </w:rPr>
              <w:t>2012</w:t>
            </w:r>
            <w:r>
              <w:rPr>
                <w:sz w:val="24"/>
              </w:rPr>
              <w:t>〕</w:t>
            </w:r>
            <w:r>
              <w:rPr>
                <w:sz w:val="24"/>
              </w:rPr>
              <w:t>62</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29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97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27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399"/>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对消毒产品生产企业和消毒服务机构的监督检查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【部门规章及规范性文件】《卫生部关于卫生监督体系建设的若干规定》（中华人民共和国卫生部令第</w:t>
            </w:r>
            <w:r>
              <w:rPr>
                <w:sz w:val="24"/>
              </w:rPr>
              <w:t>39</w:t>
            </w:r>
            <w:r>
              <w:rPr>
                <w:sz w:val="24"/>
              </w:rPr>
              <w:t>号）</w:t>
            </w:r>
            <w:r>
              <w:rPr>
                <w:sz w:val="24"/>
              </w:rPr>
              <w:t xml:space="preserve"> </w:t>
            </w:r>
          </w:p>
          <w:p w:rsidR="00F5041B" w:rsidRDefault="00944DFA">
            <w:pPr>
              <w:spacing w:line="251" w:lineRule="auto"/>
            </w:pPr>
            <w:r>
              <w:rPr>
                <w:sz w:val="24"/>
              </w:rPr>
              <w:t>【部门规章及规范性文件】《消毒管理办法》（中华人民共和国卫生部令第</w:t>
            </w:r>
            <w:r>
              <w:rPr>
                <w:sz w:val="24"/>
              </w:rPr>
              <w:t>27</w:t>
            </w:r>
            <w:r>
              <w:rPr>
                <w:sz w:val="24"/>
              </w:rPr>
              <w:t>号</w:t>
            </w:r>
            <w:r>
              <w:rPr>
                <w:sz w:val="24"/>
              </w:rPr>
              <w:t xml:space="preserve"> </w:t>
            </w:r>
          </w:p>
          <w:p w:rsidR="00F5041B" w:rsidRDefault="00944DFA">
            <w:r>
              <w:rPr>
                <w:sz w:val="24"/>
              </w:rPr>
              <w:t>2017</w:t>
            </w:r>
            <w:r>
              <w:rPr>
                <w:sz w:val="24"/>
              </w:rPr>
              <w:t>年</w:t>
            </w:r>
            <w:r>
              <w:rPr>
                <w:sz w:val="24"/>
              </w:rPr>
              <w:t>12</w:t>
            </w:r>
            <w:r>
              <w:rPr>
                <w:sz w:val="24"/>
              </w:rPr>
              <w:t>月</w:t>
            </w:r>
            <w:r>
              <w:rPr>
                <w:sz w:val="24"/>
              </w:rPr>
              <w:t>26</w:t>
            </w:r>
            <w:r>
              <w:rPr>
                <w:sz w:val="24"/>
              </w:rPr>
              <w:t>日修订）</w:t>
            </w:r>
            <w:r>
              <w:rPr>
                <w:sz w:val="24"/>
              </w:rPr>
              <w:t xml:space="preserve"> </w:t>
            </w:r>
          </w:p>
          <w:p w:rsidR="00F5041B" w:rsidRDefault="00944DFA">
            <w:r>
              <w:rPr>
                <w:sz w:val="24"/>
              </w:rPr>
              <w:t>【部门规章及规范性文件】《国家卫生计生委关于印发消毒产品卫生监督工作规范的通知》（国卫监督发〔</w:t>
            </w:r>
            <w:r>
              <w:rPr>
                <w:sz w:val="24"/>
              </w:rPr>
              <w:t>2014</w:t>
            </w:r>
            <w:r>
              <w:rPr>
                <w:sz w:val="24"/>
              </w:rPr>
              <w:t>〕</w:t>
            </w:r>
            <w:r>
              <w:rPr>
                <w:sz w:val="24"/>
              </w:rPr>
              <w:t>40</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2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42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88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blPrEx>
          <w:tblCellMar>
            <w:top w:w="0" w:type="dxa"/>
          </w:tblCellMar>
        </w:tblPrEx>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blPrEx>
          <w:tblCellMar>
            <w:top w:w="0" w:type="dxa"/>
          </w:tblCellMar>
        </w:tblPrEx>
        <w:trPr>
          <w:trHeight w:val="140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对传染病防治工作的监督检查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roofErr w:type="gramStart"/>
            <w:r>
              <w:rPr>
                <w:sz w:val="24"/>
              </w:rPr>
              <w:t>【</w:t>
            </w:r>
            <w:proofErr w:type="gramEnd"/>
            <w:r>
              <w:rPr>
                <w:sz w:val="24"/>
              </w:rPr>
              <w:t>部门规章及规范性文件《国家卫生计生委关于印发传染病防治卫生监督工作规范的通知》（国卫监督发〔</w:t>
            </w:r>
            <w:r>
              <w:rPr>
                <w:sz w:val="24"/>
              </w:rPr>
              <w:t>2014</w:t>
            </w:r>
            <w:r>
              <w:rPr>
                <w:sz w:val="24"/>
              </w:rPr>
              <w:t>〕</w:t>
            </w:r>
            <w:r>
              <w:rPr>
                <w:sz w:val="24"/>
              </w:rPr>
              <w:t>44</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29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56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27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399"/>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对血站、单采血浆站、采供血及医疗机构临床用血的检查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3" w:line="249" w:lineRule="auto"/>
            </w:pP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【行政法规】《血液制品管理条例》（中华</w:t>
            </w:r>
          </w:p>
          <w:p w:rsidR="00F5041B" w:rsidRDefault="00944DFA">
            <w:pPr>
              <w:spacing w:line="251" w:lineRule="auto"/>
            </w:pPr>
            <w:r>
              <w:rPr>
                <w:sz w:val="24"/>
              </w:rPr>
              <w:t>人民共和国国务院令第</w:t>
            </w:r>
            <w:r>
              <w:rPr>
                <w:sz w:val="24"/>
              </w:rPr>
              <w:t>208</w:t>
            </w:r>
            <w:r>
              <w:rPr>
                <w:sz w:val="24"/>
              </w:rPr>
              <w:t>号</w:t>
            </w:r>
            <w:r>
              <w:rPr>
                <w:sz w:val="24"/>
              </w:rPr>
              <w:t xml:space="preserve"> 2016</w:t>
            </w:r>
            <w:r>
              <w:rPr>
                <w:sz w:val="24"/>
              </w:rPr>
              <w:t>年</w:t>
            </w:r>
            <w:r>
              <w:rPr>
                <w:sz w:val="24"/>
              </w:rPr>
              <w:t>2</w:t>
            </w:r>
            <w:r>
              <w:rPr>
                <w:sz w:val="24"/>
              </w:rPr>
              <w:t>月</w:t>
            </w:r>
            <w:r>
              <w:rPr>
                <w:sz w:val="24"/>
              </w:rPr>
              <w:t xml:space="preserve">6 </w:t>
            </w:r>
            <w:r>
              <w:rPr>
                <w:sz w:val="24"/>
              </w:rPr>
              <w:t>日）</w:t>
            </w:r>
            <w:r>
              <w:rPr>
                <w:sz w:val="24"/>
              </w:rPr>
              <w:t xml:space="preserve"> </w:t>
            </w:r>
          </w:p>
          <w:p w:rsidR="00F5041B" w:rsidRDefault="00944DFA">
            <w:pPr>
              <w:spacing w:after="1" w:line="250" w:lineRule="auto"/>
            </w:pPr>
            <w:r>
              <w:rPr>
                <w:sz w:val="24"/>
              </w:rPr>
              <w:t>【部门规章及规范性文件】《医疗机构临床用血管理办法》（中华人民共和国卫生部令第</w:t>
            </w:r>
            <w:r>
              <w:rPr>
                <w:sz w:val="24"/>
              </w:rPr>
              <w:t>85</w:t>
            </w:r>
            <w:r>
              <w:rPr>
                <w:sz w:val="24"/>
              </w:rPr>
              <w:t>号）</w:t>
            </w:r>
            <w:r>
              <w:rPr>
                <w:sz w:val="24"/>
              </w:rPr>
              <w:t xml:space="preserve"> </w:t>
            </w:r>
          </w:p>
          <w:p w:rsidR="00F5041B" w:rsidRDefault="00944DFA">
            <w:r>
              <w:rPr>
                <w:sz w:val="24"/>
              </w:rPr>
              <w:t>【部门规章及规范性文件】《单采血浆站管理办法》</w:t>
            </w:r>
            <w:r>
              <w:rPr>
                <w:sz w:val="24"/>
              </w:rPr>
              <w:t xml:space="preserve"> </w:t>
            </w:r>
            <w:r>
              <w:rPr>
                <w:sz w:val="24"/>
              </w:rPr>
              <w:t>（中华人民共和国卫生部令第</w:t>
            </w:r>
            <w:r>
              <w:rPr>
                <w:sz w:val="24"/>
              </w:rPr>
              <w:t xml:space="preserve">58 </w:t>
            </w:r>
            <w:proofErr w:type="gramStart"/>
            <w:r>
              <w:rPr>
                <w:sz w:val="24"/>
              </w:rPr>
              <w:t>号发布</w:t>
            </w:r>
            <w:proofErr w:type="gramEnd"/>
            <w:r>
              <w:rPr>
                <w:sz w:val="24"/>
              </w:rPr>
              <w:t xml:space="preserve"> 2016</w:t>
            </w:r>
            <w:r>
              <w:rPr>
                <w:sz w:val="24"/>
              </w:rPr>
              <w:t>年</w:t>
            </w:r>
            <w:r>
              <w:rPr>
                <w:sz w:val="24"/>
              </w:rPr>
              <w:t>1</w:t>
            </w:r>
            <w:r>
              <w:rPr>
                <w:sz w:val="24"/>
              </w:rPr>
              <w:t>月</w:t>
            </w:r>
            <w:r>
              <w:rPr>
                <w:sz w:val="24"/>
              </w:rPr>
              <w:t>19</w:t>
            </w:r>
            <w:r>
              <w:rPr>
                <w:sz w:val="24"/>
              </w:rPr>
              <w:t>日修正）</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29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42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9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blPrEx>
          <w:tblCellMar>
            <w:top w:w="0" w:type="dxa"/>
          </w:tblCellMar>
        </w:tblPrEx>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blPrEx>
          <w:tblCellMar>
            <w:top w:w="0" w:type="dxa"/>
          </w:tblCellMar>
        </w:tblPrEx>
        <w:trPr>
          <w:trHeight w:val="140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4</w:t>
            </w:r>
            <w:r>
              <w:rPr>
                <w:sz w:val="24"/>
              </w:rPr>
              <w:t xml:space="preserve">06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4</w:t>
            </w:r>
          </w:p>
          <w:p w:rsidR="00F5041B" w:rsidRDefault="00944DFA">
            <w:pPr>
              <w:spacing w:line="251" w:lineRule="auto"/>
              <w:jc w:val="center"/>
            </w:pPr>
            <w:r>
              <w:rPr>
                <w:sz w:val="24"/>
              </w:rPr>
              <w:t>行政检</w:t>
            </w:r>
          </w:p>
          <w:p w:rsidR="00F5041B" w:rsidRDefault="00944DFA">
            <w:pPr>
              <w:jc w:val="center"/>
            </w:pPr>
            <w:proofErr w:type="gramStart"/>
            <w:r>
              <w:rPr>
                <w:sz w:val="24"/>
              </w:rPr>
              <w:t>查类事项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对公共场所、饮用水供水单位、涉及饮用水卫生安全产品的监督检查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【法律】《中华人民共和国传染病防治法》</w:t>
            </w:r>
          </w:p>
          <w:p w:rsidR="00F5041B" w:rsidRDefault="00944DFA">
            <w:r>
              <w:rPr>
                <w:sz w:val="24"/>
              </w:rPr>
              <w:t>（</w:t>
            </w:r>
            <w:r>
              <w:rPr>
                <w:sz w:val="24"/>
              </w:rPr>
              <w:t>2013</w:t>
            </w:r>
            <w:r>
              <w:rPr>
                <w:sz w:val="24"/>
              </w:rPr>
              <w:t>年</w:t>
            </w:r>
            <w:r>
              <w:rPr>
                <w:sz w:val="24"/>
              </w:rPr>
              <w:t>6</w:t>
            </w:r>
            <w:r>
              <w:rPr>
                <w:sz w:val="24"/>
              </w:rPr>
              <w:t>月</w:t>
            </w:r>
            <w:r>
              <w:rPr>
                <w:sz w:val="24"/>
              </w:rPr>
              <w:t>29</w:t>
            </w:r>
            <w:r>
              <w:rPr>
                <w:sz w:val="24"/>
              </w:rPr>
              <w:t>日修正）</w:t>
            </w:r>
            <w:r>
              <w:rPr>
                <w:sz w:val="24"/>
              </w:rPr>
              <w:t xml:space="preserve"> </w:t>
            </w:r>
          </w:p>
          <w:p w:rsidR="00F5041B" w:rsidRDefault="00944DFA">
            <w:pPr>
              <w:spacing w:line="251" w:lineRule="auto"/>
            </w:pPr>
            <w:r>
              <w:rPr>
                <w:sz w:val="24"/>
              </w:rPr>
              <w:t>【行政法规】《中华人民共和国传染病防治法实施办法》（中华人民共和国卫生部令第</w:t>
            </w:r>
          </w:p>
          <w:p w:rsidR="00F5041B" w:rsidRDefault="00944DFA">
            <w:r>
              <w:rPr>
                <w:sz w:val="24"/>
              </w:rPr>
              <w:t>17</w:t>
            </w:r>
            <w:r>
              <w:rPr>
                <w:sz w:val="24"/>
              </w:rPr>
              <w:t>号）</w:t>
            </w:r>
            <w:r>
              <w:rPr>
                <w:sz w:val="24"/>
              </w:rPr>
              <w:t xml:space="preserve"> </w:t>
            </w:r>
          </w:p>
          <w:p w:rsidR="00F5041B" w:rsidRDefault="00944DFA">
            <w:pPr>
              <w:spacing w:after="1" w:line="250" w:lineRule="auto"/>
              <w:ind w:right="52"/>
            </w:pPr>
            <w:r>
              <w:rPr>
                <w:sz w:val="24"/>
              </w:rPr>
              <w:t>【行政法规】《公共场所卫生管理条例》（国发〔</w:t>
            </w:r>
            <w:r>
              <w:rPr>
                <w:sz w:val="24"/>
              </w:rPr>
              <w:t>1987</w:t>
            </w:r>
            <w:r>
              <w:rPr>
                <w:sz w:val="24"/>
              </w:rPr>
              <w:t>〕</w:t>
            </w:r>
            <w:r>
              <w:rPr>
                <w:sz w:val="24"/>
              </w:rPr>
              <w:t>24</w:t>
            </w:r>
            <w:r>
              <w:rPr>
                <w:sz w:val="24"/>
              </w:rPr>
              <w:t>号</w:t>
            </w:r>
            <w:r>
              <w:rPr>
                <w:sz w:val="24"/>
              </w:rPr>
              <w:t xml:space="preserve"> 2016</w:t>
            </w:r>
            <w:r>
              <w:rPr>
                <w:sz w:val="24"/>
              </w:rPr>
              <w:t>年</w:t>
            </w:r>
            <w:r>
              <w:rPr>
                <w:sz w:val="24"/>
              </w:rPr>
              <w:t>2</w:t>
            </w:r>
            <w:r>
              <w:rPr>
                <w:sz w:val="24"/>
              </w:rPr>
              <w:t>月</w:t>
            </w:r>
            <w:r>
              <w:rPr>
                <w:sz w:val="24"/>
              </w:rPr>
              <w:t>6</w:t>
            </w:r>
            <w:r>
              <w:rPr>
                <w:sz w:val="24"/>
              </w:rPr>
              <w:t>日修订）</w:t>
            </w:r>
            <w:r>
              <w:rPr>
                <w:sz w:val="24"/>
              </w:rPr>
              <w:t xml:space="preserve"> </w:t>
            </w:r>
          </w:p>
          <w:p w:rsidR="00F5041B" w:rsidRDefault="00944DFA">
            <w:pPr>
              <w:spacing w:line="251" w:lineRule="auto"/>
            </w:pPr>
            <w:r>
              <w:rPr>
                <w:sz w:val="24"/>
              </w:rPr>
              <w:t>【部门规章及规范性文件】《公共场所卫生管理条例实施细则》（中华人民共和国卫生部令第</w:t>
            </w:r>
            <w:r>
              <w:rPr>
                <w:sz w:val="24"/>
              </w:rPr>
              <w:t>80</w:t>
            </w:r>
            <w:r>
              <w:rPr>
                <w:sz w:val="24"/>
              </w:rPr>
              <w:t>号</w:t>
            </w:r>
            <w:r>
              <w:rPr>
                <w:sz w:val="24"/>
              </w:rPr>
              <w:t xml:space="preserve"> 2017</w:t>
            </w:r>
            <w:r>
              <w:rPr>
                <w:sz w:val="24"/>
              </w:rPr>
              <w:t>年</w:t>
            </w:r>
            <w:r>
              <w:rPr>
                <w:sz w:val="24"/>
              </w:rPr>
              <w:t>12</w:t>
            </w:r>
            <w:r>
              <w:rPr>
                <w:sz w:val="24"/>
              </w:rPr>
              <w:t>月</w:t>
            </w:r>
            <w:r>
              <w:rPr>
                <w:sz w:val="24"/>
              </w:rPr>
              <w:t>26</w:t>
            </w:r>
            <w:r>
              <w:rPr>
                <w:sz w:val="24"/>
              </w:rPr>
              <w:t>修正）</w:t>
            </w:r>
            <w:r>
              <w:rPr>
                <w:sz w:val="24"/>
              </w:rPr>
              <w:t xml:space="preserve"> </w:t>
            </w:r>
          </w:p>
          <w:p w:rsidR="00F5041B" w:rsidRDefault="00944DFA">
            <w:r>
              <w:rPr>
                <w:sz w:val="24"/>
              </w:rPr>
              <w:t>【部门规章及规范性文件】《生活饮用水卫生监督管理办法》（中华人民共和国建设部、卫生部第</w:t>
            </w:r>
            <w:r>
              <w:rPr>
                <w:sz w:val="24"/>
              </w:rPr>
              <w:t>53</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_____</w:t>
            </w:r>
            <w:r>
              <w:rPr>
                <w:sz w:val="24"/>
              </w:rPr>
              <w:t xml:space="preserve">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29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检查计划及方案</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56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检查结果及处理信息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27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138"/>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5</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5</w:t>
            </w:r>
          </w:p>
          <w:p w:rsidR="00F5041B" w:rsidRDefault="00944DFA">
            <w:pPr>
              <w:spacing w:line="251" w:lineRule="auto"/>
              <w:jc w:val="center"/>
            </w:pPr>
            <w:r>
              <w:rPr>
                <w:sz w:val="24"/>
              </w:rPr>
              <w:t>行政确</w:t>
            </w:r>
          </w:p>
          <w:p w:rsidR="00F5041B" w:rsidRDefault="00944DFA">
            <w:pPr>
              <w:jc w:val="center"/>
            </w:pPr>
            <w:proofErr w:type="gramStart"/>
            <w:r>
              <w:rPr>
                <w:sz w:val="24"/>
              </w:rPr>
              <w:t>认类事项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出生医学证明办理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pPr>
              <w:spacing w:line="251" w:lineRule="auto"/>
              <w:rPr>
                <w:color w:val="auto"/>
              </w:rPr>
            </w:pPr>
            <w:r>
              <w:rPr>
                <w:color w:val="auto"/>
                <w:sz w:val="24"/>
              </w:rPr>
              <w:t>实施办法</w:t>
            </w:r>
            <w:proofErr w:type="gramStart"/>
            <w:r>
              <w:rPr>
                <w:color w:val="auto"/>
                <w:sz w:val="24"/>
              </w:rPr>
              <w:t>》</w:t>
            </w:r>
            <w:proofErr w:type="gramEnd"/>
            <w:r>
              <w:rPr>
                <w:color w:val="auto"/>
                <w:sz w:val="24"/>
              </w:rPr>
              <w:t>（中华人民共和国国务院令第</w:t>
            </w:r>
            <w:r>
              <w:rPr>
                <w:color w:val="auto"/>
                <w:sz w:val="24"/>
              </w:rPr>
              <w:t xml:space="preserve">308 </w:t>
            </w:r>
            <w:r>
              <w:rPr>
                <w:color w:val="auto"/>
                <w:sz w:val="24"/>
              </w:rPr>
              <w:t>号）</w:t>
            </w:r>
            <w:r>
              <w:rPr>
                <w:color w:val="auto"/>
                <w:sz w:val="24"/>
              </w:rPr>
              <w:t xml:space="preserve"> </w:t>
            </w:r>
          </w:p>
          <w:p w:rsidR="00F5041B" w:rsidRDefault="00944DFA">
            <w:r>
              <w:rPr>
                <w:color w:val="auto"/>
                <w:sz w:val="24"/>
              </w:rPr>
              <w:t>【部门规章及规范性文件】《关于启用新版出生医学证明（第</w:t>
            </w:r>
            <w:r>
              <w:rPr>
                <w:rFonts w:hint="eastAsia"/>
                <w:color w:val="auto"/>
                <w:sz w:val="24"/>
              </w:rPr>
              <w:t>七</w:t>
            </w:r>
            <w:r>
              <w:rPr>
                <w:color w:val="auto"/>
                <w:sz w:val="24"/>
              </w:rPr>
              <w:t>版）的通知》（国卫办妇幼发</w:t>
            </w:r>
            <w:proofErr w:type="gramStart"/>
            <w:r>
              <w:rPr>
                <w:color w:val="auto"/>
                <w:sz w:val="24"/>
              </w:rPr>
              <w:t>〔</w:t>
            </w:r>
            <w:proofErr w:type="gramEnd"/>
            <w:r>
              <w:rPr>
                <w:rFonts w:hint="eastAsia"/>
                <w:color w:val="auto"/>
                <w:sz w:val="24"/>
              </w:rPr>
              <w:t>2023</w:t>
            </w:r>
            <w:r>
              <w:rPr>
                <w:color w:val="auto"/>
                <w:sz w:val="24"/>
              </w:rPr>
              <w:t>）</w:t>
            </w:r>
            <w:r>
              <w:rPr>
                <w:rFonts w:hint="eastAsia"/>
                <w:color w:val="auto"/>
                <w:sz w:val="24"/>
              </w:rPr>
              <w:t>4</w:t>
            </w:r>
            <w:r>
              <w:rPr>
                <w:color w:val="auto"/>
                <w:sz w:val="24"/>
              </w:rPr>
              <w:t>号）</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after="2" w:line="249"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___</w:t>
            </w:r>
            <w:r>
              <w:rPr>
                <w:sz w:val="24"/>
              </w:rPr>
              <w:t xml:space="preserve">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12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办理材料</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12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办理时限</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76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78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blPrEx>
          <w:tblCellMar>
            <w:top w:w="0" w:type="dxa"/>
          </w:tblCellMar>
        </w:tblPrEx>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blPrEx>
          <w:tblCellMar>
            <w:top w:w="0" w:type="dxa"/>
          </w:tblCellMar>
        </w:tblPrEx>
        <w:trPr>
          <w:trHeight w:val="99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6"/>
            </w:pPr>
            <w:r>
              <w:rPr>
                <w:rFonts w:ascii="Times New Roman" w:eastAsia="Times New Roman" w:hAnsi="Times New Roman" w:cs="Times New Roman"/>
                <w:sz w:val="24"/>
              </w:rPr>
              <w:t>0</w:t>
            </w:r>
            <w:r>
              <w:rPr>
                <w:rFonts w:ascii="Times New Roman" w:hAnsi="Times New Roman" w:cs="Times New Roman" w:hint="eastAsia"/>
                <w:sz w:val="24"/>
              </w:rPr>
              <w:t>5</w:t>
            </w:r>
            <w:r>
              <w:rPr>
                <w:rFonts w:ascii="Times New Roman" w:eastAsia="Times New Roman" w:hAnsi="Times New Roman" w:cs="Times New Roman"/>
                <w:sz w:val="24"/>
              </w:rPr>
              <w:t xml:space="preserve">02 </w:t>
            </w:r>
          </w:p>
          <w:p w:rsidR="00F5041B" w:rsidRDefault="00944DFA">
            <w:pPr>
              <w:ind w:right="49"/>
              <w:jc w:val="center"/>
            </w:pPr>
            <w:r>
              <w:rPr>
                <w:rFonts w:ascii="Times New Roman" w:eastAsia="Times New Roman" w:hAnsi="Times New Roman" w:cs="Times New Roman"/>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9" w:line="252" w:lineRule="auto"/>
              <w:ind w:right="45"/>
              <w:jc w:val="center"/>
            </w:pPr>
            <w:r>
              <w:rPr>
                <w:rFonts w:ascii="Times New Roman" w:eastAsia="Times New Roman" w:hAnsi="Times New Roman" w:cs="Times New Roman"/>
                <w:sz w:val="24"/>
              </w:rPr>
              <w:t>0</w:t>
            </w:r>
            <w:r>
              <w:rPr>
                <w:rFonts w:ascii="Times New Roman" w:hAnsi="Times New Roman" w:cs="Times New Roman" w:hint="eastAsia"/>
                <w:sz w:val="24"/>
              </w:rPr>
              <w:t>5</w:t>
            </w:r>
            <w:r>
              <w:rPr>
                <w:rFonts w:ascii="Times New Roman" w:eastAsia="Times New Roman" w:hAnsi="Times New Roman" w:cs="Times New Roman"/>
                <w:sz w:val="24"/>
              </w:rPr>
              <w:t xml:space="preserve"> </w:t>
            </w:r>
            <w:r>
              <w:rPr>
                <w:sz w:val="24"/>
              </w:rPr>
              <w:t>行政确认类事项</w:t>
            </w:r>
            <w:r>
              <w:rPr>
                <w:rFonts w:ascii="Times New Roman" w:eastAsia="Times New Roman" w:hAnsi="Times New Roman" w:cs="Times New Roman"/>
                <w:sz w:val="24"/>
              </w:rPr>
              <w:t xml:space="preserve"> </w:t>
            </w:r>
          </w:p>
          <w:p w:rsidR="00F5041B" w:rsidRDefault="00944DFA">
            <w:pPr>
              <w:ind w:right="45"/>
              <w:jc w:val="center"/>
            </w:pPr>
            <w:r>
              <w:rPr>
                <w:rFonts w:ascii="Times New Roman" w:eastAsia="Times New Roman" w:hAnsi="Times New Roman" w:cs="Times New Roman"/>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7"/>
              <w:jc w:val="both"/>
            </w:pPr>
            <w:r>
              <w:rPr>
                <w:sz w:val="24"/>
              </w:rPr>
              <w:t>承担预防接种工作的医疗卫生机构（接种单位）的确认</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color w:val="auto"/>
                <w:sz w:val="24"/>
              </w:rPr>
              <w:t>【</w:t>
            </w:r>
            <w:r>
              <w:rPr>
                <w:rFonts w:hint="eastAsia"/>
                <w:color w:val="auto"/>
                <w:sz w:val="24"/>
              </w:rPr>
              <w:t>法律</w:t>
            </w:r>
            <w:r>
              <w:rPr>
                <w:color w:val="auto"/>
                <w:sz w:val="24"/>
              </w:rPr>
              <w:t>】《</w:t>
            </w:r>
            <w:r>
              <w:rPr>
                <w:rFonts w:hint="eastAsia"/>
                <w:color w:val="auto"/>
                <w:sz w:val="24"/>
              </w:rPr>
              <w:t>中华人民共和国疫苗管理法</w:t>
            </w:r>
            <w:r>
              <w:rPr>
                <w:color w:val="auto"/>
                <w:sz w:val="24"/>
              </w:rPr>
              <w:t>》（</w:t>
            </w:r>
            <w:r>
              <w:rPr>
                <w:rFonts w:hint="eastAsia"/>
                <w:color w:val="auto"/>
                <w:sz w:val="24"/>
              </w:rPr>
              <w:t>（</w:t>
            </w:r>
            <w:r>
              <w:rPr>
                <w:rFonts w:hint="eastAsia"/>
                <w:color w:val="auto"/>
                <w:sz w:val="24"/>
              </w:rPr>
              <w:t>2019</w:t>
            </w:r>
            <w:r>
              <w:rPr>
                <w:rFonts w:hint="eastAsia"/>
                <w:color w:val="auto"/>
                <w:sz w:val="24"/>
              </w:rPr>
              <w:t>年</w:t>
            </w:r>
            <w:r>
              <w:rPr>
                <w:rFonts w:hint="eastAsia"/>
                <w:color w:val="auto"/>
                <w:sz w:val="24"/>
              </w:rPr>
              <w:t>6</w:t>
            </w:r>
            <w:r>
              <w:rPr>
                <w:rFonts w:hint="eastAsia"/>
                <w:color w:val="auto"/>
                <w:sz w:val="24"/>
              </w:rPr>
              <w:t>月</w:t>
            </w:r>
            <w:r>
              <w:rPr>
                <w:rFonts w:hint="eastAsia"/>
                <w:color w:val="auto"/>
                <w:sz w:val="24"/>
              </w:rPr>
              <w:t>29</w:t>
            </w:r>
            <w:r>
              <w:rPr>
                <w:rFonts w:hint="eastAsia"/>
                <w:color w:val="auto"/>
                <w:sz w:val="24"/>
              </w:rPr>
              <w:t>日第十三届全国人民代表大会常务委员会第十一次会议通过，于</w:t>
            </w:r>
            <w:r>
              <w:rPr>
                <w:rFonts w:hint="eastAsia"/>
                <w:color w:val="auto"/>
                <w:sz w:val="24"/>
              </w:rPr>
              <w:t>2019</w:t>
            </w:r>
            <w:r>
              <w:rPr>
                <w:rFonts w:hint="eastAsia"/>
                <w:color w:val="auto"/>
                <w:sz w:val="24"/>
              </w:rPr>
              <w:t>年</w:t>
            </w:r>
            <w:r>
              <w:rPr>
                <w:rFonts w:hint="eastAsia"/>
                <w:color w:val="auto"/>
                <w:sz w:val="24"/>
              </w:rPr>
              <w:t>12</w:t>
            </w:r>
            <w:r>
              <w:rPr>
                <w:rFonts w:hint="eastAsia"/>
                <w:color w:val="auto"/>
                <w:sz w:val="24"/>
              </w:rPr>
              <w:t>月</w:t>
            </w:r>
            <w:r>
              <w:rPr>
                <w:rFonts w:hint="eastAsia"/>
                <w:color w:val="auto"/>
                <w:sz w:val="24"/>
              </w:rPr>
              <w:t>1</w:t>
            </w:r>
            <w:r>
              <w:rPr>
                <w:rFonts w:hint="eastAsia"/>
                <w:color w:val="auto"/>
                <w:sz w:val="24"/>
              </w:rPr>
              <w:t>日开始施行。</w:t>
            </w:r>
            <w:r>
              <w:rPr>
                <w:color w:val="auto"/>
                <w:sz w:val="24"/>
              </w:rPr>
              <w:t>）</w:t>
            </w:r>
            <w:r>
              <w:rPr>
                <w:color w:val="auto"/>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sz w:val="24"/>
              </w:rPr>
            </w:pPr>
            <w:r>
              <w:rPr>
                <w:sz w:val="24"/>
              </w:rPr>
              <w:t>■</w:t>
            </w:r>
            <w:r>
              <w:rPr>
                <w:rFonts w:hint="eastAsia"/>
                <w:sz w:val="24"/>
              </w:rPr>
              <w:t>一体化平台</w:t>
            </w:r>
            <w:r>
              <w:rPr>
                <w:sz w:val="24"/>
              </w:rPr>
              <w:t xml:space="preserve"> </w:t>
            </w:r>
          </w:p>
          <w:p w:rsidR="00F5041B" w:rsidRDefault="00F5041B">
            <w:pPr>
              <w:rPr>
                <w:sz w:val="24"/>
              </w:rPr>
            </w:pP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rFonts w:ascii="Times New Roman" w:eastAsia="Times New Roman" w:hAnsi="Times New Roman" w:cs="Times New Roman"/>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7"/>
              <w:jc w:val="center"/>
            </w:pPr>
            <w:r>
              <w:rPr>
                <w:rFonts w:ascii="Times New Roman" w:eastAsia="Times New Roman" w:hAnsi="Times New Roman" w:cs="Times New Roman"/>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rFonts w:ascii="Times New Roman" w:eastAsia="Times New Roman" w:hAnsi="Times New Roman" w:cs="Times New Roman"/>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9"/>
              <w:jc w:val="center"/>
            </w:pPr>
            <w:r>
              <w:rPr>
                <w:rFonts w:ascii="Times New Roman" w:eastAsia="Times New Roman" w:hAnsi="Times New Roman" w:cs="Times New Roman"/>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w:t>
            </w:r>
            <w:r>
              <w:rPr>
                <w:rFonts w:ascii="Times New Roman" w:eastAsia="Times New Roman" w:hAnsi="Times New Roman" w:cs="Times New Roman"/>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rFonts w:ascii="Times New Roman" w:eastAsia="Times New Roman" w:hAnsi="Times New Roman" w:cs="Times New Roman"/>
                <w:sz w:val="24"/>
              </w:rPr>
              <w:t xml:space="preserve"> </w:t>
            </w:r>
          </w:p>
        </w:tc>
      </w:tr>
      <w:tr w:rsidR="00F5041B">
        <w:tblPrEx>
          <w:tblCellMar>
            <w:top w:w="0" w:type="dxa"/>
          </w:tblCellMar>
        </w:tblPrEx>
        <w:trPr>
          <w:trHeight w:val="98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办理材料</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8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vMerge w:val="restart"/>
            <w:tcBorders>
              <w:top w:val="single" w:sz="4" w:space="0" w:color="000000"/>
              <w:left w:val="single" w:sz="4" w:space="0" w:color="000000"/>
              <w:right w:val="single" w:sz="4" w:space="0" w:color="000000"/>
            </w:tcBorders>
            <w:vAlign w:val="center"/>
          </w:tcPr>
          <w:p w:rsidR="00F5041B" w:rsidRDefault="00944DFA">
            <w:r>
              <w:rPr>
                <w:sz w:val="24"/>
              </w:rPr>
              <w:t>办理时限</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auto"/>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8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val="restart"/>
            <w:tcBorders>
              <w:top w:val="single" w:sz="4" w:space="0" w:color="auto"/>
              <w:left w:val="single" w:sz="4" w:space="0" w:color="000000"/>
              <w:right w:val="single" w:sz="4" w:space="0" w:color="000000"/>
            </w:tcBorders>
          </w:tcPr>
          <w:p w:rsidR="00F5041B" w:rsidRDefault="00944DFA">
            <w:pPr>
              <w:spacing w:line="251" w:lineRule="auto"/>
              <w:rPr>
                <w:color w:val="auto"/>
              </w:rPr>
            </w:pPr>
            <w:r>
              <w:rPr>
                <w:color w:val="auto"/>
                <w:sz w:val="24"/>
              </w:rPr>
              <w:t>■</w:t>
            </w:r>
            <w:r>
              <w:rPr>
                <w:color w:val="auto"/>
                <w:sz w:val="24"/>
              </w:rPr>
              <w:t>政府网站</w:t>
            </w:r>
            <w:r>
              <w:rPr>
                <w:color w:val="auto"/>
                <w:sz w:val="24"/>
              </w:rPr>
              <w:t xml:space="preserve">        □</w:t>
            </w:r>
            <w:r>
              <w:rPr>
                <w:color w:val="auto"/>
                <w:sz w:val="24"/>
              </w:rPr>
              <w:t>政府公报</w:t>
            </w:r>
            <w:r>
              <w:rPr>
                <w:color w:val="auto"/>
                <w:sz w:val="24"/>
              </w:rPr>
              <w:t xml:space="preserve">         □</w:t>
            </w:r>
            <w:r>
              <w:rPr>
                <w:color w:val="auto"/>
                <w:sz w:val="24"/>
              </w:rPr>
              <w:t>两微一端</w:t>
            </w:r>
            <w:r>
              <w:rPr>
                <w:color w:val="auto"/>
                <w:sz w:val="24"/>
              </w:rPr>
              <w:t xml:space="preserve">        □</w:t>
            </w:r>
            <w:r>
              <w:rPr>
                <w:color w:val="auto"/>
                <w:sz w:val="24"/>
              </w:rPr>
              <w:t>发布会</w:t>
            </w:r>
            <w:r>
              <w:rPr>
                <w:color w:val="auto"/>
                <w:sz w:val="24"/>
              </w:rPr>
              <w:t>/</w:t>
            </w:r>
            <w:r>
              <w:rPr>
                <w:color w:val="auto"/>
                <w:sz w:val="24"/>
              </w:rPr>
              <w:t>听证会</w:t>
            </w:r>
            <w:r>
              <w:rPr>
                <w:color w:val="auto"/>
                <w:sz w:val="24"/>
              </w:rPr>
              <w:t xml:space="preserve">   </w:t>
            </w:r>
          </w:p>
          <w:p w:rsidR="00F5041B" w:rsidRDefault="00944DFA">
            <w:pPr>
              <w:spacing w:line="251" w:lineRule="auto"/>
              <w:rPr>
                <w:color w:val="auto"/>
              </w:rPr>
            </w:pPr>
            <w:r>
              <w:rPr>
                <w:color w:val="auto"/>
                <w:sz w:val="24"/>
              </w:rPr>
              <w:t>□</w:t>
            </w:r>
            <w:r>
              <w:rPr>
                <w:color w:val="auto"/>
                <w:sz w:val="24"/>
              </w:rPr>
              <w:t>广播电视</w:t>
            </w:r>
            <w:r>
              <w:rPr>
                <w:color w:val="auto"/>
                <w:sz w:val="24"/>
              </w:rPr>
              <w:t xml:space="preserve">        □</w:t>
            </w:r>
            <w:r>
              <w:rPr>
                <w:color w:val="auto"/>
                <w:sz w:val="24"/>
              </w:rPr>
              <w:t>纸质媒体</w:t>
            </w:r>
            <w:r>
              <w:rPr>
                <w:color w:val="auto"/>
                <w:sz w:val="24"/>
              </w:rPr>
              <w:t xml:space="preserve">         □</w:t>
            </w:r>
            <w:r>
              <w:rPr>
                <w:color w:val="auto"/>
                <w:sz w:val="24"/>
              </w:rPr>
              <w:t>公开查阅点</w:t>
            </w:r>
            <w:r>
              <w:rPr>
                <w:color w:val="auto"/>
                <w:sz w:val="24"/>
              </w:rPr>
              <w:t xml:space="preserve">      □</w:t>
            </w:r>
            <w:r>
              <w:rPr>
                <w:color w:val="auto"/>
                <w:sz w:val="24"/>
              </w:rPr>
              <w:t>政务服务中心</w:t>
            </w:r>
            <w:r>
              <w:rPr>
                <w:color w:val="auto"/>
                <w:sz w:val="24"/>
              </w:rPr>
              <w:t xml:space="preserve"> </w:t>
            </w:r>
          </w:p>
          <w:p w:rsidR="00F5041B" w:rsidRDefault="00944DFA">
            <w:pPr>
              <w:spacing w:after="2" w:line="249" w:lineRule="auto"/>
              <w:rPr>
                <w:color w:val="auto"/>
              </w:rPr>
            </w:pPr>
            <w:r>
              <w:rPr>
                <w:color w:val="auto"/>
                <w:sz w:val="24"/>
              </w:rPr>
              <w:t>□</w:t>
            </w:r>
            <w:r>
              <w:rPr>
                <w:color w:val="auto"/>
                <w:sz w:val="24"/>
              </w:rPr>
              <w:t>便民服务站</w:t>
            </w:r>
            <w:r>
              <w:rPr>
                <w:color w:val="auto"/>
                <w:sz w:val="24"/>
              </w:rPr>
              <w:t xml:space="preserve">      □</w:t>
            </w:r>
            <w:r>
              <w:rPr>
                <w:color w:val="auto"/>
                <w:sz w:val="24"/>
              </w:rPr>
              <w:t>入户</w:t>
            </w:r>
            <w:r>
              <w:rPr>
                <w:color w:val="auto"/>
                <w:sz w:val="24"/>
              </w:rPr>
              <w:t>/</w:t>
            </w:r>
            <w:r>
              <w:rPr>
                <w:color w:val="auto"/>
                <w:sz w:val="24"/>
              </w:rPr>
              <w:t>现场</w:t>
            </w:r>
            <w:r>
              <w:rPr>
                <w:color w:val="auto"/>
                <w:sz w:val="24"/>
              </w:rPr>
              <w:t xml:space="preserve">        □</w:t>
            </w:r>
            <w:r>
              <w:rPr>
                <w:color w:val="auto"/>
                <w:sz w:val="24"/>
              </w:rPr>
              <w:t>社区</w:t>
            </w:r>
            <w:r>
              <w:rPr>
                <w:color w:val="auto"/>
                <w:sz w:val="24"/>
              </w:rPr>
              <w:t>/</w:t>
            </w:r>
            <w:r>
              <w:rPr>
                <w:color w:val="auto"/>
                <w:sz w:val="24"/>
              </w:rPr>
              <w:t>企事业单位</w:t>
            </w:r>
            <w:r>
              <w:rPr>
                <w:color w:val="auto"/>
                <w:sz w:val="24"/>
              </w:rPr>
              <w:t>/</w:t>
            </w:r>
            <w:r>
              <w:rPr>
                <w:color w:val="auto"/>
                <w:sz w:val="24"/>
              </w:rPr>
              <w:t>村公示栏（电子屏）</w:t>
            </w:r>
            <w:r>
              <w:rPr>
                <w:color w:val="auto"/>
                <w:sz w:val="24"/>
              </w:rPr>
              <w:t xml:space="preserve"> </w:t>
            </w:r>
          </w:p>
          <w:p w:rsidR="00F5041B" w:rsidRDefault="00944DFA">
            <w:pPr>
              <w:spacing w:after="160"/>
            </w:pPr>
            <w:r>
              <w:rPr>
                <w:color w:val="auto"/>
                <w:sz w:val="24"/>
              </w:rPr>
              <w:t>□</w:t>
            </w:r>
            <w:r>
              <w:rPr>
                <w:color w:val="auto"/>
                <w:sz w:val="24"/>
              </w:rPr>
              <w:t>精准推送</w:t>
            </w:r>
            <w:r>
              <w:rPr>
                <w:color w:val="auto"/>
                <w:sz w:val="24"/>
              </w:rPr>
              <w:t xml:space="preserve">        □</w:t>
            </w:r>
            <w:r>
              <w:rPr>
                <w:color w:val="auto"/>
                <w:sz w:val="24"/>
              </w:rPr>
              <w:t>其他</w:t>
            </w:r>
            <w:r>
              <w:rPr>
                <w:color w:val="auto"/>
                <w:sz w:val="24"/>
              </w:rPr>
              <w:t xml:space="preserve">_________ </w:t>
            </w: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94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办理流程</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100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97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对做出突出贡献的医师的表彰奖励</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98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blPrEx>
          <w:tblCellMar>
            <w:top w:w="0" w:type="dxa"/>
          </w:tblCellMar>
        </w:tblPrEx>
        <w:trPr>
          <w:trHeight w:val="77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 xml:space="preserve">02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lastRenderedPageBreak/>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对做出突出贡献护士的表彰奖励</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【行政法规】《护士条例》（中华人民共和国国务院令第</w:t>
            </w:r>
            <w:r>
              <w:rPr>
                <w:sz w:val="24"/>
              </w:rPr>
              <w:t>517</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w:t>
            </w:r>
            <w:r>
              <w:rPr>
                <w:sz w:val="24"/>
              </w:rPr>
              <w:lastRenderedPageBreak/>
              <w:t>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lastRenderedPageBreak/>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blPrEx>
          <w:tblCellMar>
            <w:top w:w="0" w:type="dxa"/>
          </w:tblCellMar>
        </w:tblPrEx>
        <w:trPr>
          <w:trHeight w:val="10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blPrEx>
          <w:tblCellMar>
            <w:top w:w="0" w:type="dxa"/>
          </w:tblCellMar>
        </w:tblPrEx>
        <w:trPr>
          <w:trHeight w:val="91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bl>
    <w:p w:rsidR="00F5041B" w:rsidRDefault="00F5041B">
      <w:pPr>
        <w:ind w:right="44"/>
        <w:jc w:val="both"/>
      </w:pPr>
    </w:p>
    <w:tbl>
      <w:tblPr>
        <w:tblStyle w:val="TableGrid"/>
        <w:tblW w:w="21967" w:type="dxa"/>
        <w:tblInd w:w="71"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4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138"/>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 xml:space="preserve">08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w:t>
            </w:r>
            <w:r>
              <w:rPr>
                <w:sz w:val="24"/>
              </w:rPr>
              <w:lastRenderedPageBreak/>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lastRenderedPageBreak/>
              <w:t>对在学校卫生工作中成绩显著的单位或者个人的表彰奖励</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【行政法规】《学校卫生工作条例》</w:t>
            </w:r>
            <w:r>
              <w:rPr>
                <w:sz w:val="24"/>
              </w:rPr>
              <w:t>(</w:t>
            </w:r>
            <w:r>
              <w:rPr>
                <w:sz w:val="24"/>
              </w:rPr>
              <w:t>国家教育委员会令第</w:t>
            </w:r>
            <w:r>
              <w:rPr>
                <w:sz w:val="24"/>
              </w:rPr>
              <w:t>10</w:t>
            </w:r>
            <w:r>
              <w:rPr>
                <w:sz w:val="24"/>
              </w:rPr>
              <w:t>号</w:t>
            </w:r>
            <w:r>
              <w:rPr>
                <w:sz w:val="24"/>
              </w:rPr>
              <w:t xml:space="preserve"> </w:t>
            </w:r>
            <w:r>
              <w:rPr>
                <w:sz w:val="24"/>
              </w:rPr>
              <w:t>中华人民共和国卫生部令第</w:t>
            </w:r>
            <w:r>
              <w:rPr>
                <w:sz w:val="24"/>
              </w:rPr>
              <w:t>1</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21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15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lastRenderedPageBreak/>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267"/>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 xml:space="preserve">09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对在母婴保健工作中做出显著成绩和在母婴保健科学研究中取得显著成果的组织和个人的奖励</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【法律】《中华人民共和国母婴保健法》</w:t>
            </w:r>
          </w:p>
          <w:p w:rsidR="00F5041B" w:rsidRDefault="00944DFA">
            <w:r>
              <w:rPr>
                <w:sz w:val="24"/>
              </w:rPr>
              <w:t>（</w:t>
            </w:r>
            <w:r>
              <w:rPr>
                <w:sz w:val="24"/>
              </w:rPr>
              <w:t>1994</w:t>
            </w:r>
            <w:r>
              <w:rPr>
                <w:sz w:val="24"/>
              </w:rPr>
              <w:t>年</w:t>
            </w:r>
            <w:r>
              <w:rPr>
                <w:sz w:val="24"/>
              </w:rPr>
              <w:t>10</w:t>
            </w:r>
            <w:r>
              <w:rPr>
                <w:sz w:val="24"/>
              </w:rPr>
              <w:t>月</w:t>
            </w:r>
            <w:r>
              <w:rPr>
                <w:sz w:val="24"/>
              </w:rPr>
              <w:t>27</w:t>
            </w:r>
            <w:r>
              <w:rPr>
                <w:sz w:val="24"/>
              </w:rPr>
              <w:t>日中华人民共和国主席令</w:t>
            </w:r>
          </w:p>
          <w:p w:rsidR="00F5041B" w:rsidRDefault="00944DFA">
            <w:r>
              <w:rPr>
                <w:sz w:val="24"/>
              </w:rPr>
              <w:t>第</w:t>
            </w:r>
            <w:r>
              <w:rPr>
                <w:sz w:val="24"/>
              </w:rPr>
              <w:t>33</w:t>
            </w:r>
            <w:r>
              <w:rPr>
                <w:sz w:val="24"/>
              </w:rPr>
              <w:t>号</w:t>
            </w:r>
            <w:r>
              <w:rPr>
                <w:sz w:val="24"/>
              </w:rPr>
              <w:t xml:space="preserve"> 2017</w:t>
            </w:r>
            <w:r>
              <w:rPr>
                <w:sz w:val="24"/>
              </w:rPr>
              <w:t>年</w:t>
            </w:r>
            <w:r>
              <w:rPr>
                <w:sz w:val="24"/>
              </w:rPr>
              <w:t>11</w:t>
            </w:r>
            <w:r>
              <w:rPr>
                <w:sz w:val="24"/>
              </w:rPr>
              <w:t>月</w:t>
            </w:r>
            <w:r>
              <w:rPr>
                <w:sz w:val="24"/>
              </w:rPr>
              <w:t>4</w:t>
            </w:r>
            <w:r>
              <w:rPr>
                <w:sz w:val="24"/>
              </w:rPr>
              <w:t>日修正）</w:t>
            </w:r>
            <w:r>
              <w:rPr>
                <w:sz w:val="24"/>
              </w:rPr>
              <w:t xml:space="preserve"> </w:t>
            </w:r>
          </w:p>
          <w:p w:rsidR="00F5041B" w:rsidRDefault="00944DFA">
            <w:r>
              <w:rPr>
                <w:sz w:val="24"/>
              </w:rPr>
              <w:t>【行政法规】</w:t>
            </w:r>
            <w:proofErr w:type="gramStart"/>
            <w:r>
              <w:rPr>
                <w:sz w:val="24"/>
              </w:rPr>
              <w:t>《</w:t>
            </w:r>
            <w:proofErr w:type="gramEnd"/>
            <w:r>
              <w:rPr>
                <w:sz w:val="24"/>
              </w:rPr>
              <w:t>中华人民共和国母婴保健法</w:t>
            </w:r>
          </w:p>
          <w:p w:rsidR="00F5041B" w:rsidRDefault="00944DFA">
            <w:r>
              <w:rPr>
                <w:sz w:val="24"/>
              </w:rPr>
              <w:t>实施办法</w:t>
            </w:r>
            <w:proofErr w:type="gramStart"/>
            <w:r>
              <w:rPr>
                <w:sz w:val="24"/>
              </w:rPr>
              <w:t>》</w:t>
            </w:r>
            <w:proofErr w:type="gramEnd"/>
            <w:r>
              <w:rPr>
                <w:sz w:val="24"/>
              </w:rPr>
              <w:t>（中华人民共和国国务院令第</w:t>
            </w:r>
            <w:r>
              <w:rPr>
                <w:sz w:val="24"/>
              </w:rPr>
              <w:t xml:space="preserve">308 </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29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3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258"/>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0</w:t>
            </w:r>
            <w:r>
              <w:rPr>
                <w:rFonts w:hint="eastAsia"/>
                <w:sz w:val="24"/>
              </w:rPr>
              <w:t>6</w:t>
            </w:r>
            <w:r>
              <w:rPr>
                <w:sz w:val="24"/>
              </w:rPr>
              <w:t xml:space="preserve">10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职业病防治奖励</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【法律】《中华人民共和国职业病防治法》</w:t>
            </w:r>
          </w:p>
          <w:p w:rsidR="00F5041B" w:rsidRDefault="00944DFA">
            <w:r>
              <w:rPr>
                <w:sz w:val="24"/>
              </w:rPr>
              <w:t>（中华人民共和国主席令第</w:t>
            </w:r>
            <w:r>
              <w:rPr>
                <w:sz w:val="24"/>
              </w:rPr>
              <w:t>24</w:t>
            </w:r>
            <w:r>
              <w:rPr>
                <w:sz w:val="24"/>
              </w:rPr>
              <w:t>号</w:t>
            </w:r>
            <w:r>
              <w:rPr>
                <w:sz w:val="24"/>
              </w:rPr>
              <w:t xml:space="preserve"> 2018</w:t>
            </w:r>
            <w:r>
              <w:rPr>
                <w:sz w:val="24"/>
              </w:rPr>
              <w:t>年</w:t>
            </w:r>
            <w:r>
              <w:rPr>
                <w:sz w:val="24"/>
              </w:rPr>
              <w:t xml:space="preserve">12 </w:t>
            </w:r>
            <w:r>
              <w:rPr>
                <w:sz w:val="24"/>
              </w:rPr>
              <w:t>月</w:t>
            </w:r>
            <w:r>
              <w:rPr>
                <w:sz w:val="24"/>
              </w:rPr>
              <w:t>29</w:t>
            </w:r>
            <w:r>
              <w:rPr>
                <w:sz w:val="24"/>
              </w:rPr>
              <w:t>日修改</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3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15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138"/>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 xml:space="preserve">11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对</w:t>
            </w:r>
            <w:r>
              <w:rPr>
                <w:rFonts w:hint="eastAsia"/>
                <w:sz w:val="24"/>
              </w:rPr>
              <w:t>在继承和发展</w:t>
            </w:r>
            <w:r>
              <w:rPr>
                <w:sz w:val="24"/>
              </w:rPr>
              <w:t>中医药事业</w:t>
            </w:r>
            <w:r>
              <w:rPr>
                <w:rFonts w:hint="eastAsia"/>
                <w:sz w:val="24"/>
              </w:rPr>
              <w:t>、</w:t>
            </w:r>
            <w:r>
              <w:rPr>
                <w:rFonts w:hint="eastAsia"/>
                <w:sz w:val="24"/>
              </w:rPr>
              <w:t>中医医疗工作等</w:t>
            </w:r>
            <w:r>
              <w:rPr>
                <w:sz w:val="24"/>
              </w:rPr>
              <w:t>中做出显著贡献的</w:t>
            </w:r>
            <w:r>
              <w:rPr>
                <w:rFonts w:hint="eastAsia"/>
                <w:sz w:val="24"/>
              </w:rPr>
              <w:t>单位</w:t>
            </w:r>
            <w:r>
              <w:rPr>
                <w:sz w:val="24"/>
              </w:rPr>
              <w:t>和个人</w:t>
            </w:r>
            <w:r>
              <w:rPr>
                <w:rFonts w:hint="eastAsia"/>
                <w:sz w:val="24"/>
              </w:rPr>
              <w:t>奖励</w:t>
            </w:r>
            <w:r>
              <w:rPr>
                <w:sz w:val="24"/>
              </w:rPr>
              <w:t>表彰</w:t>
            </w:r>
            <w:r>
              <w:rPr>
                <w:rFonts w:hint="eastAsia"/>
                <w:sz w:val="24"/>
              </w:rPr>
              <w:t>（</w:t>
            </w:r>
            <w:r>
              <w:rPr>
                <w:rFonts w:hint="eastAsia"/>
                <w:sz w:val="24"/>
              </w:rPr>
              <w:t>增加</w:t>
            </w:r>
            <w:r>
              <w:rPr>
                <w:rFonts w:hint="eastAsia"/>
                <w:sz w:val="24"/>
              </w:rPr>
              <w:t>）</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【法律】《中华人民共和国中医药法》（中华人民共和国主席令第</w:t>
            </w:r>
            <w:r>
              <w:rPr>
                <w:sz w:val="24"/>
              </w:rPr>
              <w:t>59</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28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31"/>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98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575"/>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6</w:t>
            </w:r>
            <w:r>
              <w:rPr>
                <w:sz w:val="24"/>
              </w:rPr>
              <w:t>1</w:t>
            </w:r>
            <w:r>
              <w:rPr>
                <w:rFonts w:hint="eastAsia"/>
                <w:sz w:val="24"/>
              </w:rPr>
              <w:t>2</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6</w:t>
            </w:r>
          </w:p>
          <w:p w:rsidR="00F5041B" w:rsidRDefault="00944DFA">
            <w:pPr>
              <w:spacing w:line="251" w:lineRule="auto"/>
              <w:jc w:val="center"/>
            </w:pPr>
            <w:r>
              <w:rPr>
                <w:sz w:val="24"/>
              </w:rPr>
              <w:t>行政奖</w:t>
            </w:r>
          </w:p>
          <w:p w:rsidR="00F5041B" w:rsidRDefault="00944DFA">
            <w:pPr>
              <w:jc w:val="center"/>
            </w:pPr>
            <w:proofErr w:type="gramStart"/>
            <w:r>
              <w:rPr>
                <w:sz w:val="24"/>
              </w:rPr>
              <w:t>励</w:t>
            </w:r>
            <w:proofErr w:type="gramEnd"/>
            <w:r>
              <w:rPr>
                <w:sz w:val="24"/>
              </w:rPr>
              <w:t>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无偿献血奖励、先进表彰</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【法律】《中华人民共和国献血法》（中华人民共和国主席令第</w:t>
            </w:r>
            <w:r>
              <w:rPr>
                <w:sz w:val="24"/>
              </w:rPr>
              <w:t>93</w:t>
            </w:r>
            <w:r>
              <w:rPr>
                <w:sz w:val="24"/>
              </w:rPr>
              <w:t>号）</w:t>
            </w:r>
            <w:r>
              <w:rPr>
                <w:sz w:val="24"/>
              </w:rPr>
              <w:t xml:space="preserve">            </w:t>
            </w:r>
          </w:p>
          <w:p w:rsidR="00F5041B" w:rsidRDefault="00944DFA">
            <w:r>
              <w:rPr>
                <w:sz w:val="24"/>
              </w:rPr>
              <w:t>【部门规章及规范性文件】</w:t>
            </w:r>
            <w:proofErr w:type="gramStart"/>
            <w:r>
              <w:rPr>
                <w:sz w:val="24"/>
              </w:rPr>
              <w:t>《</w:t>
            </w:r>
            <w:proofErr w:type="gramEnd"/>
            <w:r>
              <w:rPr>
                <w:sz w:val="24"/>
              </w:rPr>
              <w:t>全国无偿献血</w:t>
            </w:r>
          </w:p>
          <w:p w:rsidR="00F5041B" w:rsidRDefault="00944DFA">
            <w:pPr>
              <w:jc w:val="both"/>
            </w:pPr>
            <w:r>
              <w:rPr>
                <w:sz w:val="24"/>
              </w:rPr>
              <w:t>表彰奖励办法</w:t>
            </w:r>
            <w:proofErr w:type="gramStart"/>
            <w:r>
              <w:rPr>
                <w:sz w:val="24"/>
              </w:rPr>
              <w:t>》</w:t>
            </w:r>
            <w:proofErr w:type="gramEnd"/>
            <w:r>
              <w:rPr>
                <w:sz w:val="24"/>
              </w:rPr>
              <w:t>（国卫</w:t>
            </w:r>
            <w:proofErr w:type="gramStart"/>
            <w:r>
              <w:rPr>
                <w:sz w:val="24"/>
              </w:rPr>
              <w:t>医</w:t>
            </w:r>
            <w:proofErr w:type="gramEnd"/>
            <w:r>
              <w:rPr>
                <w:sz w:val="24"/>
              </w:rPr>
              <w:t>发〔</w:t>
            </w:r>
            <w:r>
              <w:rPr>
                <w:sz w:val="24"/>
              </w:rPr>
              <w:t>2014</w:t>
            </w:r>
            <w:r>
              <w:rPr>
                <w:sz w:val="24"/>
              </w:rPr>
              <w:t>〕</w:t>
            </w:r>
            <w:r>
              <w:rPr>
                <w:sz w:val="24"/>
              </w:rPr>
              <w:t>30</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55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表彰奖励名单</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82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bl>
    <w:p w:rsidR="00F5041B" w:rsidRDefault="00F5041B">
      <w:pPr>
        <w:ind w:left="-852" w:right="44"/>
        <w:jc w:val="both"/>
      </w:pPr>
    </w:p>
    <w:tbl>
      <w:tblPr>
        <w:tblStyle w:val="TableGrid"/>
        <w:tblW w:w="21967" w:type="dxa"/>
        <w:tblInd w:w="71" w:type="dxa"/>
        <w:tblCellMar>
          <w:left w:w="109" w:type="dxa"/>
        </w:tblCellMar>
        <w:tblLook w:val="04A0" w:firstRow="1" w:lastRow="0" w:firstColumn="1" w:lastColumn="0" w:noHBand="0" w:noVBand="1"/>
      </w:tblPr>
      <w:tblGrid>
        <w:gridCol w:w="698"/>
        <w:gridCol w:w="574"/>
        <w:gridCol w:w="1694"/>
        <w:gridCol w:w="4397"/>
        <w:gridCol w:w="4961"/>
        <w:gridCol w:w="1277"/>
        <w:gridCol w:w="1275"/>
        <w:gridCol w:w="4536"/>
        <w:gridCol w:w="425"/>
        <w:gridCol w:w="427"/>
        <w:gridCol w:w="425"/>
        <w:gridCol w:w="425"/>
        <w:gridCol w:w="425"/>
        <w:gridCol w:w="428"/>
      </w:tblGrid>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707"/>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0</w:t>
            </w:r>
            <w:r>
              <w:rPr>
                <w:rFonts w:hint="eastAsia"/>
                <w:sz w:val="24"/>
              </w:rPr>
              <w:t>7</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60"/>
            </w:pPr>
            <w:r>
              <w:rPr>
                <w:sz w:val="24"/>
              </w:rPr>
              <w:t>0</w:t>
            </w:r>
            <w:r>
              <w:rPr>
                <w:rFonts w:hint="eastAsia"/>
                <w:sz w:val="24"/>
              </w:rPr>
              <w:t>7</w:t>
            </w:r>
          </w:p>
          <w:p w:rsidR="00F5041B" w:rsidRDefault="00944DFA">
            <w:pPr>
              <w:spacing w:after="1" w:line="250" w:lineRule="auto"/>
              <w:jc w:val="center"/>
            </w:pPr>
            <w:r>
              <w:rPr>
                <w:sz w:val="24"/>
              </w:rPr>
              <w:t>行政</w:t>
            </w:r>
            <w:proofErr w:type="gramStart"/>
            <w:r>
              <w:rPr>
                <w:sz w:val="24"/>
              </w:rPr>
              <w:t>裁</w:t>
            </w:r>
            <w:proofErr w:type="gramEnd"/>
          </w:p>
          <w:p w:rsidR="00F5041B" w:rsidRDefault="00944DFA">
            <w:pPr>
              <w:jc w:val="center"/>
            </w:pPr>
            <w:r>
              <w:rPr>
                <w:sz w:val="24"/>
              </w:rPr>
              <w:t>决类事项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医疗机构名称裁定</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r>
              <w:rPr>
                <w:rFonts w:hint="eastAsia"/>
                <w:sz w:val="24"/>
              </w:rPr>
              <w:t>《医疗机构管理条例实施细则》（</w:t>
            </w:r>
            <w:r>
              <w:rPr>
                <w:rFonts w:hint="eastAsia"/>
                <w:sz w:val="24"/>
              </w:rPr>
              <w:t>2017</w:t>
            </w:r>
            <w:r>
              <w:rPr>
                <w:rFonts w:hint="eastAsia"/>
                <w:sz w:val="24"/>
              </w:rPr>
              <w:t>年</w:t>
            </w:r>
            <w:r>
              <w:rPr>
                <w:rFonts w:hint="eastAsia"/>
                <w:sz w:val="24"/>
              </w:rPr>
              <w:t>2</w:t>
            </w:r>
            <w:r>
              <w:rPr>
                <w:rFonts w:hint="eastAsia"/>
                <w:sz w:val="24"/>
              </w:rPr>
              <w:t>月</w:t>
            </w:r>
            <w:r>
              <w:rPr>
                <w:rFonts w:hint="eastAsia"/>
                <w:sz w:val="24"/>
              </w:rPr>
              <w:t>21</w:t>
            </w:r>
            <w:r>
              <w:rPr>
                <w:rFonts w:hint="eastAsia"/>
                <w:sz w:val="24"/>
              </w:rPr>
              <w:t>日根据国家卫生和计划生育委员会令第</w:t>
            </w:r>
            <w:r>
              <w:rPr>
                <w:rFonts w:hint="eastAsia"/>
                <w:sz w:val="24"/>
              </w:rPr>
              <w:t>12</w:t>
            </w:r>
            <w:r>
              <w:rPr>
                <w:rFonts w:hint="eastAsia"/>
                <w:sz w:val="24"/>
              </w:rPr>
              <w:t>号《国家卫生计生委关于修改＜医疗机构管理条例实施细则＞的决定》第三次修正）</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8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vMerge w:val="restart"/>
            <w:tcBorders>
              <w:top w:val="single" w:sz="4" w:space="0" w:color="000000"/>
              <w:left w:val="single" w:sz="4" w:space="0" w:color="000000"/>
              <w:right w:val="single" w:sz="4" w:space="0" w:color="000000"/>
            </w:tcBorders>
            <w:vAlign w:val="center"/>
          </w:tcPr>
          <w:p w:rsidR="00F5041B" w:rsidRDefault="00944DFA">
            <w:r>
              <w:rPr>
                <w:sz w:val="24"/>
              </w:rPr>
              <w:t>办事指南，包括：适用范围、办理依据、办理条件、申办材料、办理方式、办理流程、办理时限、收费依据及标准、结果送达、咨询方式、监督投诉渠道、办理地址和时间、办理进程、结果查询</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auto"/>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val="restart"/>
            <w:tcBorders>
              <w:top w:val="single" w:sz="4" w:space="0" w:color="auto"/>
              <w:left w:val="single" w:sz="4" w:space="0" w:color="000000"/>
              <w:right w:val="single" w:sz="4" w:space="0" w:color="000000"/>
            </w:tcBorders>
          </w:tcPr>
          <w:p w:rsidR="00F5041B" w:rsidRDefault="00944DFA">
            <w:pPr>
              <w:spacing w:after="2" w:line="249" w:lineRule="auto"/>
              <w:rPr>
                <w:color w:val="auto"/>
              </w:rPr>
            </w:pPr>
            <w:r>
              <w:rPr>
                <w:color w:val="auto"/>
                <w:sz w:val="24"/>
              </w:rPr>
              <w:t>■</w:t>
            </w:r>
            <w:r>
              <w:rPr>
                <w:color w:val="auto"/>
                <w:sz w:val="24"/>
              </w:rPr>
              <w:t>政府网站</w:t>
            </w:r>
            <w:r>
              <w:rPr>
                <w:color w:val="auto"/>
                <w:sz w:val="24"/>
              </w:rPr>
              <w:t xml:space="preserve">        □</w:t>
            </w:r>
            <w:r>
              <w:rPr>
                <w:color w:val="auto"/>
                <w:sz w:val="24"/>
              </w:rPr>
              <w:t>政府公报</w:t>
            </w:r>
            <w:r>
              <w:rPr>
                <w:color w:val="auto"/>
                <w:sz w:val="24"/>
              </w:rPr>
              <w:t xml:space="preserve">         □</w:t>
            </w:r>
            <w:r>
              <w:rPr>
                <w:color w:val="auto"/>
                <w:sz w:val="24"/>
              </w:rPr>
              <w:t>两微一端</w:t>
            </w:r>
            <w:r>
              <w:rPr>
                <w:color w:val="auto"/>
                <w:sz w:val="24"/>
              </w:rPr>
              <w:t xml:space="preserve">        □</w:t>
            </w:r>
            <w:r>
              <w:rPr>
                <w:color w:val="auto"/>
                <w:sz w:val="24"/>
              </w:rPr>
              <w:t>发布会</w:t>
            </w:r>
            <w:r>
              <w:rPr>
                <w:color w:val="auto"/>
                <w:sz w:val="24"/>
              </w:rPr>
              <w:t>/</w:t>
            </w:r>
            <w:r>
              <w:rPr>
                <w:color w:val="auto"/>
                <w:sz w:val="24"/>
              </w:rPr>
              <w:t>听证会</w:t>
            </w:r>
            <w:r>
              <w:rPr>
                <w:color w:val="auto"/>
                <w:sz w:val="24"/>
              </w:rPr>
              <w:t xml:space="preserve">   </w:t>
            </w:r>
          </w:p>
          <w:p w:rsidR="00F5041B" w:rsidRDefault="00944DFA">
            <w:pPr>
              <w:spacing w:line="251" w:lineRule="auto"/>
              <w:rPr>
                <w:color w:val="auto"/>
              </w:rPr>
            </w:pPr>
            <w:r>
              <w:rPr>
                <w:color w:val="auto"/>
                <w:sz w:val="24"/>
              </w:rPr>
              <w:t>□</w:t>
            </w:r>
            <w:r>
              <w:rPr>
                <w:color w:val="auto"/>
                <w:sz w:val="24"/>
              </w:rPr>
              <w:t>广播电视</w:t>
            </w:r>
            <w:r>
              <w:rPr>
                <w:color w:val="auto"/>
                <w:sz w:val="24"/>
              </w:rPr>
              <w:t xml:space="preserve">        □</w:t>
            </w:r>
            <w:r>
              <w:rPr>
                <w:color w:val="auto"/>
                <w:sz w:val="24"/>
              </w:rPr>
              <w:t>纸质媒体</w:t>
            </w:r>
            <w:r>
              <w:rPr>
                <w:color w:val="auto"/>
                <w:sz w:val="24"/>
              </w:rPr>
              <w:t xml:space="preserve">         □</w:t>
            </w:r>
            <w:r>
              <w:rPr>
                <w:color w:val="auto"/>
                <w:sz w:val="24"/>
              </w:rPr>
              <w:t>公开查阅点</w:t>
            </w:r>
            <w:r>
              <w:rPr>
                <w:color w:val="auto"/>
                <w:sz w:val="24"/>
              </w:rPr>
              <w:t xml:space="preserve">      □</w:t>
            </w:r>
            <w:r>
              <w:rPr>
                <w:color w:val="auto"/>
                <w:sz w:val="24"/>
              </w:rPr>
              <w:t>政务服务中心</w:t>
            </w:r>
            <w:r>
              <w:rPr>
                <w:color w:val="auto"/>
                <w:sz w:val="24"/>
              </w:rPr>
              <w:t xml:space="preserve"> </w:t>
            </w:r>
          </w:p>
          <w:p w:rsidR="00F5041B" w:rsidRDefault="00944DFA">
            <w:pPr>
              <w:spacing w:line="251" w:lineRule="auto"/>
              <w:rPr>
                <w:color w:val="auto"/>
              </w:rPr>
            </w:pPr>
            <w:r>
              <w:rPr>
                <w:color w:val="auto"/>
                <w:sz w:val="24"/>
              </w:rPr>
              <w:t>□</w:t>
            </w:r>
            <w:r>
              <w:rPr>
                <w:color w:val="auto"/>
                <w:sz w:val="24"/>
              </w:rPr>
              <w:t>便民服务站</w:t>
            </w:r>
            <w:r>
              <w:rPr>
                <w:color w:val="auto"/>
                <w:sz w:val="24"/>
              </w:rPr>
              <w:t xml:space="preserve">      □</w:t>
            </w:r>
            <w:r>
              <w:rPr>
                <w:color w:val="auto"/>
                <w:sz w:val="24"/>
              </w:rPr>
              <w:t>入户</w:t>
            </w:r>
            <w:r>
              <w:rPr>
                <w:color w:val="auto"/>
                <w:sz w:val="24"/>
              </w:rPr>
              <w:t>/</w:t>
            </w:r>
            <w:r>
              <w:rPr>
                <w:color w:val="auto"/>
                <w:sz w:val="24"/>
              </w:rPr>
              <w:t>现场</w:t>
            </w:r>
            <w:r>
              <w:rPr>
                <w:color w:val="auto"/>
                <w:sz w:val="24"/>
              </w:rPr>
              <w:t xml:space="preserve">        □</w:t>
            </w:r>
            <w:r>
              <w:rPr>
                <w:color w:val="auto"/>
                <w:sz w:val="24"/>
              </w:rPr>
              <w:t>社区</w:t>
            </w:r>
            <w:r>
              <w:rPr>
                <w:color w:val="auto"/>
                <w:sz w:val="24"/>
              </w:rPr>
              <w:t>/</w:t>
            </w:r>
            <w:r>
              <w:rPr>
                <w:color w:val="auto"/>
                <w:sz w:val="24"/>
              </w:rPr>
              <w:t>企事业单位</w:t>
            </w:r>
            <w:r>
              <w:rPr>
                <w:color w:val="auto"/>
                <w:sz w:val="24"/>
              </w:rPr>
              <w:t>/</w:t>
            </w:r>
            <w:r>
              <w:rPr>
                <w:color w:val="auto"/>
                <w:sz w:val="24"/>
              </w:rPr>
              <w:t>村公示栏（电子屏）</w:t>
            </w:r>
            <w:r>
              <w:rPr>
                <w:color w:val="auto"/>
                <w:sz w:val="24"/>
              </w:rPr>
              <w:t xml:space="preserve"> </w:t>
            </w:r>
          </w:p>
          <w:p w:rsidR="00F5041B" w:rsidRDefault="00944DFA">
            <w:pPr>
              <w:spacing w:after="160"/>
            </w:pPr>
            <w:r>
              <w:rPr>
                <w:color w:val="auto"/>
                <w:sz w:val="24"/>
              </w:rPr>
              <w:t>□</w:t>
            </w:r>
            <w:r>
              <w:rPr>
                <w:color w:val="auto"/>
                <w:sz w:val="24"/>
              </w:rPr>
              <w:t>精准推送</w:t>
            </w:r>
            <w:r>
              <w:rPr>
                <w:color w:val="auto"/>
                <w:sz w:val="24"/>
              </w:rPr>
              <w:t xml:space="preserve">        □</w:t>
            </w:r>
            <w:r>
              <w:rPr>
                <w:color w:val="auto"/>
                <w:sz w:val="24"/>
              </w:rPr>
              <w:t>其他</w:t>
            </w:r>
            <w:r>
              <w:rPr>
                <w:color w:val="auto"/>
                <w:sz w:val="24"/>
              </w:rPr>
              <w:t xml:space="preserve">_________ </w:t>
            </w: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0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结果信息</w:t>
            </w:r>
            <w:r>
              <w:rPr>
                <w:sz w:val="24"/>
              </w:rPr>
              <w:t>——</w:t>
            </w:r>
            <w:r>
              <w:rPr>
                <w:sz w:val="24"/>
              </w:rPr>
              <w:t>行政裁决书</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68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lastRenderedPageBreak/>
              <w:t>08</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jc w:val="center"/>
            </w:pPr>
            <w:r>
              <w:rPr>
                <w:rFonts w:hint="eastAsia"/>
                <w:sz w:val="24"/>
              </w:rPr>
              <w:t>08</w:t>
            </w:r>
            <w:r>
              <w:rPr>
                <w:sz w:val="24"/>
              </w:rPr>
              <w:t>行政备</w:t>
            </w:r>
          </w:p>
          <w:p w:rsidR="00F5041B" w:rsidRDefault="00944DFA">
            <w:pPr>
              <w:jc w:val="center"/>
            </w:pPr>
            <w:proofErr w:type="gramStart"/>
            <w:r>
              <w:rPr>
                <w:sz w:val="24"/>
              </w:rPr>
              <w:t>案类事项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7"/>
              <w:jc w:val="both"/>
            </w:pPr>
            <w:r>
              <w:rPr>
                <w:sz w:val="24"/>
              </w:rPr>
              <w:t>生育登记服务</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【部门规章及规范性文件】《国家卫生健康委办公厅关于做好生育登记服务工作的指导意见》（国卫</w:t>
            </w:r>
            <w:proofErr w:type="gramStart"/>
            <w:r>
              <w:rPr>
                <w:sz w:val="24"/>
              </w:rPr>
              <w:t>办指导发</w:t>
            </w:r>
            <w:proofErr w:type="gramEnd"/>
            <w:r>
              <w:rPr>
                <w:sz w:val="24"/>
              </w:rPr>
              <w:t>〔</w:t>
            </w:r>
            <w:r>
              <w:rPr>
                <w:sz w:val="24"/>
              </w:rPr>
              <w:t>2016</w:t>
            </w:r>
            <w:r>
              <w:rPr>
                <w:sz w:val="24"/>
              </w:rPr>
              <w:t>〕</w:t>
            </w:r>
            <w:r>
              <w:rPr>
                <w:sz w:val="24"/>
              </w:rPr>
              <w:t>20</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35"/>
              <w:jc w:val="center"/>
            </w:pPr>
            <w:r>
              <w:rPr>
                <w:rFonts w:hint="eastAsia"/>
                <w:sz w:val="24"/>
              </w:rPr>
              <w:t>扎兰屯</w:t>
            </w:r>
            <w:r>
              <w:rPr>
                <w:sz w:val="24"/>
              </w:rPr>
              <w:t>市卫生健康委员会</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sym w:font="Wingdings 2" w:char="00A3"/>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sym w:font="Wingdings 2" w:char="00A3"/>
            </w:r>
            <w:r>
              <w:rPr>
                <w:sz w:val="24"/>
              </w:rPr>
              <w:t>政务服务中心</w:t>
            </w:r>
            <w:r>
              <w:rPr>
                <w:sz w:val="24"/>
              </w:rPr>
              <w:t xml:space="preserve"> </w:t>
            </w:r>
          </w:p>
          <w:p w:rsidR="00F5041B" w:rsidRDefault="00944DFA">
            <w:pPr>
              <w:spacing w:line="251" w:lineRule="auto"/>
            </w:pPr>
            <w:r>
              <w:rPr>
                <w:sz w:val="24"/>
              </w:rPr>
              <w:sym w:font="Wingdings 2" w:char="00A3"/>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232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办事指南，包括：适用范围、办理依据、办理条件、申办材料、办理方式、办理流程、办理时限、收费依据及标准、结果送达、咨询方式、监督投诉渠道、办理地址和时间、办理进程、结果查询</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48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08</w:t>
            </w:r>
            <w:r>
              <w:rPr>
                <w:sz w:val="24"/>
              </w:rPr>
              <w:t xml:space="preserve">02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0" w:lineRule="auto"/>
              <w:jc w:val="center"/>
            </w:pPr>
            <w:r>
              <w:rPr>
                <w:rFonts w:hint="eastAsia"/>
                <w:sz w:val="24"/>
              </w:rPr>
              <w:t>08</w:t>
            </w:r>
            <w:r>
              <w:rPr>
                <w:sz w:val="24"/>
              </w:rPr>
              <w:t>行政备</w:t>
            </w:r>
          </w:p>
          <w:p w:rsidR="00F5041B" w:rsidRDefault="00944DFA">
            <w:pPr>
              <w:jc w:val="center"/>
            </w:pPr>
            <w:proofErr w:type="gramStart"/>
            <w:r>
              <w:rPr>
                <w:sz w:val="24"/>
              </w:rPr>
              <w:t>案类事项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义诊活动备案（权限内）</w:t>
            </w:r>
            <w:r>
              <w:rPr>
                <w:sz w:val="24"/>
              </w:rPr>
              <w:t xml:space="preserve"> </w:t>
            </w:r>
          </w:p>
        </w:tc>
        <w:tc>
          <w:tcPr>
            <w:tcW w:w="4397" w:type="dxa"/>
            <w:vMerge w:val="restart"/>
            <w:tcBorders>
              <w:top w:val="single" w:sz="4" w:space="0" w:color="000000"/>
              <w:left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【部门规章及规范性文件】《卫生部关于组织义诊活动实行备案管理的通知》（卫</w:t>
            </w:r>
            <w:proofErr w:type="gramStart"/>
            <w:r>
              <w:rPr>
                <w:sz w:val="24"/>
              </w:rPr>
              <w:t>医</w:t>
            </w:r>
            <w:proofErr w:type="gramEnd"/>
            <w:r>
              <w:rPr>
                <w:sz w:val="24"/>
              </w:rPr>
              <w:t>发</w:t>
            </w:r>
          </w:p>
          <w:p w:rsidR="00F5041B" w:rsidRDefault="00944DFA">
            <w:r>
              <w:rPr>
                <w:sz w:val="24"/>
              </w:rPr>
              <w:t>〔</w:t>
            </w:r>
            <w:r>
              <w:rPr>
                <w:sz w:val="24"/>
              </w:rPr>
              <w:t>2001</w:t>
            </w:r>
            <w:r>
              <w:rPr>
                <w:sz w:val="24"/>
              </w:rPr>
              <w:t>〕</w:t>
            </w:r>
            <w:r>
              <w:rPr>
                <w:sz w:val="24"/>
              </w:rPr>
              <w:t>365</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tcBorders>
              <w:top w:val="single" w:sz="4" w:space="0" w:color="000000"/>
              <w:left w:val="single" w:sz="4" w:space="0" w:color="000000"/>
              <w:bottom w:val="single" w:sz="4" w:space="0" w:color="auto"/>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372"/>
        </w:trPr>
        <w:tc>
          <w:tcPr>
            <w:tcW w:w="698" w:type="dxa"/>
            <w:vMerge/>
            <w:tcBorders>
              <w:left w:val="single" w:sz="4" w:space="0" w:color="000000"/>
              <w:right w:val="single" w:sz="4" w:space="0" w:color="000000"/>
            </w:tcBorders>
            <w:vAlign w:val="center"/>
          </w:tcPr>
          <w:p w:rsidR="00F5041B" w:rsidRDefault="00F5041B">
            <w:pPr>
              <w:jc w:val="both"/>
              <w:rPr>
                <w:sz w:val="24"/>
              </w:rPr>
            </w:pPr>
          </w:p>
        </w:tc>
        <w:tc>
          <w:tcPr>
            <w:tcW w:w="574" w:type="dxa"/>
            <w:vMerge/>
            <w:tcBorders>
              <w:left w:val="single" w:sz="4" w:space="0" w:color="000000"/>
              <w:right w:val="single" w:sz="4" w:space="0" w:color="000000"/>
            </w:tcBorders>
            <w:vAlign w:val="center"/>
          </w:tcPr>
          <w:p w:rsidR="00F5041B" w:rsidRDefault="00F5041B">
            <w:pPr>
              <w:jc w:val="center"/>
              <w:rPr>
                <w:sz w:val="24"/>
              </w:rPr>
            </w:pPr>
          </w:p>
        </w:tc>
        <w:tc>
          <w:tcPr>
            <w:tcW w:w="1694" w:type="dxa"/>
            <w:vMerge/>
            <w:tcBorders>
              <w:left w:val="single" w:sz="4" w:space="0" w:color="000000"/>
              <w:right w:val="single" w:sz="4" w:space="0" w:color="000000"/>
            </w:tcBorders>
            <w:vAlign w:val="center"/>
          </w:tcPr>
          <w:p w:rsidR="00F5041B" w:rsidRDefault="00F5041B">
            <w:pPr>
              <w:jc w:val="center"/>
              <w:rPr>
                <w:sz w:val="24"/>
              </w:rPr>
            </w:pPr>
          </w:p>
        </w:tc>
        <w:tc>
          <w:tcPr>
            <w:tcW w:w="439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961" w:type="dxa"/>
            <w:vMerge/>
            <w:tcBorders>
              <w:left w:val="single" w:sz="4" w:space="0" w:color="000000"/>
              <w:right w:val="single" w:sz="4" w:space="0" w:color="000000"/>
            </w:tcBorders>
            <w:vAlign w:val="center"/>
          </w:tcPr>
          <w:p w:rsidR="00F5041B" w:rsidRDefault="00F5041B">
            <w:pPr>
              <w:rPr>
                <w:sz w:val="24"/>
              </w:rPr>
            </w:pPr>
          </w:p>
        </w:tc>
        <w:tc>
          <w:tcPr>
            <w:tcW w:w="1277" w:type="dxa"/>
            <w:vMerge/>
            <w:tcBorders>
              <w:left w:val="single" w:sz="4" w:space="0" w:color="000000"/>
              <w:right w:val="single" w:sz="4" w:space="0" w:color="000000"/>
            </w:tcBorders>
            <w:vAlign w:val="center"/>
          </w:tcPr>
          <w:p w:rsidR="00F5041B" w:rsidRDefault="00F5041B">
            <w:pPr>
              <w:jc w:val="center"/>
              <w:rPr>
                <w:sz w:val="24"/>
              </w:rPr>
            </w:pPr>
          </w:p>
        </w:tc>
        <w:tc>
          <w:tcPr>
            <w:tcW w:w="1275" w:type="dxa"/>
            <w:vMerge/>
            <w:tcBorders>
              <w:left w:val="single" w:sz="4" w:space="0" w:color="000000"/>
              <w:right w:val="single" w:sz="4" w:space="0" w:color="000000"/>
            </w:tcBorders>
            <w:vAlign w:val="center"/>
          </w:tcPr>
          <w:p w:rsidR="00F5041B" w:rsidRDefault="00F5041B">
            <w:pPr>
              <w:jc w:val="center"/>
              <w:rPr>
                <w:sz w:val="24"/>
              </w:rPr>
            </w:pPr>
          </w:p>
        </w:tc>
        <w:tc>
          <w:tcPr>
            <w:tcW w:w="4536" w:type="dxa"/>
            <w:vMerge w:val="restart"/>
            <w:tcBorders>
              <w:top w:val="single" w:sz="4" w:space="0" w:color="auto"/>
              <w:left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pPr>
              <w:rPr>
                <w:sz w:val="24"/>
              </w:rPr>
            </w:pPr>
            <w:r>
              <w:rPr>
                <w:sz w:val="24"/>
              </w:rPr>
              <w:t>□</w:t>
            </w:r>
            <w:r>
              <w:rPr>
                <w:sz w:val="24"/>
              </w:rPr>
              <w:t>精准推送</w:t>
            </w:r>
            <w:r>
              <w:rPr>
                <w:sz w:val="24"/>
              </w:rPr>
              <w:t xml:space="preserve">        □</w:t>
            </w:r>
            <w:r>
              <w:rPr>
                <w:sz w:val="24"/>
              </w:rPr>
              <w:t>其他</w:t>
            </w:r>
            <w:r>
              <w:rPr>
                <w:sz w:val="24"/>
              </w:rPr>
              <w:t xml:space="preserve">_________ </w:t>
            </w:r>
          </w:p>
        </w:tc>
        <w:tc>
          <w:tcPr>
            <w:tcW w:w="425" w:type="dxa"/>
            <w:vMerge/>
            <w:tcBorders>
              <w:left w:val="single" w:sz="4" w:space="0" w:color="000000"/>
              <w:right w:val="single" w:sz="4" w:space="0" w:color="000000"/>
            </w:tcBorders>
            <w:vAlign w:val="center"/>
          </w:tcPr>
          <w:p w:rsidR="00F5041B" w:rsidRDefault="00F5041B">
            <w:pPr>
              <w:jc w:val="both"/>
              <w:rPr>
                <w:sz w:val="24"/>
              </w:rPr>
            </w:pPr>
          </w:p>
        </w:tc>
        <w:tc>
          <w:tcPr>
            <w:tcW w:w="427" w:type="dxa"/>
            <w:vMerge/>
            <w:tcBorders>
              <w:left w:val="single" w:sz="4" w:space="0" w:color="000000"/>
              <w:right w:val="single" w:sz="4" w:space="0" w:color="000000"/>
            </w:tcBorders>
            <w:vAlign w:val="center"/>
          </w:tcPr>
          <w:p w:rsidR="00F5041B" w:rsidRDefault="00F5041B">
            <w:pPr>
              <w:ind w:right="-42"/>
              <w:jc w:val="both"/>
              <w:rPr>
                <w:sz w:val="24"/>
              </w:rPr>
            </w:pPr>
          </w:p>
        </w:tc>
        <w:tc>
          <w:tcPr>
            <w:tcW w:w="425" w:type="dxa"/>
            <w:vMerge/>
            <w:tcBorders>
              <w:left w:val="single" w:sz="4" w:space="0" w:color="000000"/>
              <w:right w:val="single" w:sz="4" w:space="0" w:color="000000"/>
            </w:tcBorders>
            <w:vAlign w:val="center"/>
          </w:tcPr>
          <w:p w:rsidR="00F5041B" w:rsidRDefault="00F5041B">
            <w:pPr>
              <w:jc w:val="both"/>
              <w:rPr>
                <w:sz w:val="24"/>
              </w:rPr>
            </w:pPr>
          </w:p>
        </w:tc>
        <w:tc>
          <w:tcPr>
            <w:tcW w:w="425" w:type="dxa"/>
            <w:vMerge/>
            <w:tcBorders>
              <w:left w:val="single" w:sz="4" w:space="0" w:color="000000"/>
              <w:right w:val="single" w:sz="4" w:space="0" w:color="000000"/>
            </w:tcBorders>
            <w:vAlign w:val="center"/>
          </w:tcPr>
          <w:p w:rsidR="00F5041B" w:rsidRDefault="00F5041B">
            <w:pPr>
              <w:ind w:right="-44"/>
              <w:jc w:val="both"/>
              <w:rPr>
                <w:sz w:val="24"/>
              </w:rPr>
            </w:pPr>
          </w:p>
        </w:tc>
        <w:tc>
          <w:tcPr>
            <w:tcW w:w="425" w:type="dxa"/>
            <w:vMerge/>
            <w:tcBorders>
              <w:left w:val="single" w:sz="4" w:space="0" w:color="000000"/>
              <w:right w:val="single" w:sz="4" w:space="0" w:color="000000"/>
            </w:tcBorders>
            <w:vAlign w:val="center"/>
          </w:tcPr>
          <w:p w:rsidR="00F5041B" w:rsidRDefault="00F5041B">
            <w:pPr>
              <w:jc w:val="both"/>
              <w:rPr>
                <w:sz w:val="24"/>
              </w:rPr>
            </w:pPr>
          </w:p>
        </w:tc>
        <w:tc>
          <w:tcPr>
            <w:tcW w:w="428" w:type="dxa"/>
            <w:vMerge/>
            <w:tcBorders>
              <w:left w:val="single" w:sz="4" w:space="0" w:color="000000"/>
              <w:right w:val="single" w:sz="4" w:space="0" w:color="000000"/>
            </w:tcBorders>
            <w:vAlign w:val="center"/>
          </w:tcPr>
          <w:p w:rsidR="00F5041B" w:rsidRDefault="00F5041B">
            <w:pPr>
              <w:ind w:left="2"/>
              <w:rPr>
                <w:sz w:val="24"/>
              </w:rPr>
            </w:pPr>
          </w:p>
        </w:tc>
      </w:tr>
      <w:tr w:rsidR="00F5041B">
        <w:trPr>
          <w:trHeight w:val="85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申请条件、申请材料、申请流程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7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义诊活动时间、活动地点、参加机构等信息</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8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08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08</w:t>
            </w:r>
            <w:r>
              <w:rPr>
                <w:sz w:val="24"/>
              </w:rPr>
              <w:t xml:space="preserve">03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0" w:lineRule="auto"/>
              <w:jc w:val="center"/>
            </w:pPr>
            <w:r>
              <w:rPr>
                <w:rFonts w:hint="eastAsia"/>
                <w:sz w:val="24"/>
              </w:rPr>
              <w:t>08</w:t>
            </w:r>
            <w:r>
              <w:rPr>
                <w:sz w:val="24"/>
              </w:rPr>
              <w:t>行政备</w:t>
            </w:r>
          </w:p>
          <w:p w:rsidR="00F5041B" w:rsidRDefault="00944DFA">
            <w:pPr>
              <w:jc w:val="center"/>
            </w:pPr>
            <w:proofErr w:type="gramStart"/>
            <w:r>
              <w:rPr>
                <w:sz w:val="24"/>
              </w:rPr>
              <w:t>案类事项</w:t>
            </w:r>
            <w:proofErr w:type="gramEnd"/>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rFonts w:hint="eastAsia"/>
                <w:color w:val="000000" w:themeColor="text1"/>
                <w:sz w:val="24"/>
              </w:rPr>
              <w:t>中医诊所备案</w:t>
            </w:r>
            <w:r>
              <w:rPr>
                <w:color w:val="FF0000"/>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sz w:val="24"/>
              </w:rPr>
            </w:pPr>
            <w:r>
              <w:rPr>
                <w:sz w:val="24"/>
              </w:rPr>
              <w:t>【法律】《中华人民共和国中医药法》（中华人民共和国主席令第</w:t>
            </w:r>
            <w:r>
              <w:rPr>
                <w:sz w:val="24"/>
              </w:rPr>
              <w:t>59</w:t>
            </w:r>
            <w:r>
              <w:rPr>
                <w:sz w:val="24"/>
              </w:rPr>
              <w:t>号公布</w:t>
            </w:r>
            <w:r>
              <w:rPr>
                <w:sz w:val="24"/>
              </w:rPr>
              <w:t xml:space="preserve"> </w:t>
            </w:r>
            <w:r>
              <w:rPr>
                <w:sz w:val="24"/>
              </w:rPr>
              <w:t>自</w:t>
            </w:r>
            <w:r>
              <w:rPr>
                <w:sz w:val="24"/>
              </w:rPr>
              <w:t>2017</w:t>
            </w:r>
            <w:r>
              <w:rPr>
                <w:sz w:val="24"/>
              </w:rPr>
              <w:t>年</w:t>
            </w:r>
            <w:r>
              <w:rPr>
                <w:sz w:val="24"/>
              </w:rPr>
              <w:t>7</w:t>
            </w:r>
            <w:r>
              <w:rPr>
                <w:sz w:val="24"/>
              </w:rPr>
              <w:t>月</w:t>
            </w:r>
            <w:r>
              <w:rPr>
                <w:sz w:val="24"/>
              </w:rPr>
              <w:t>1</w:t>
            </w:r>
            <w:r>
              <w:rPr>
                <w:sz w:val="24"/>
              </w:rPr>
              <w:t>日起施行）</w:t>
            </w:r>
            <w:r>
              <w:rPr>
                <w:sz w:val="24"/>
              </w:rPr>
              <w:t xml:space="preserve"> </w:t>
            </w:r>
          </w:p>
          <w:p w:rsidR="00F5041B" w:rsidRDefault="00944DFA">
            <w:r>
              <w:rPr>
                <w:sz w:val="24"/>
              </w:rPr>
              <w:t>【部门规章】《中医诊所备案管理暂行办法》（国家卫生和计划生育委员会令第</w:t>
            </w:r>
            <w:r>
              <w:rPr>
                <w:sz w:val="24"/>
              </w:rPr>
              <w:t>14</w:t>
            </w:r>
            <w:r>
              <w:rPr>
                <w:sz w:val="24"/>
              </w:rPr>
              <w:t>号</w:t>
            </w:r>
            <w:proofErr w:type="gramStart"/>
            <w:r>
              <w:rPr>
                <w:sz w:val="24"/>
              </w:rPr>
              <w:t>公布自</w:t>
            </w:r>
            <w:proofErr w:type="gramEnd"/>
            <w:r>
              <w:rPr>
                <w:sz w:val="24"/>
              </w:rPr>
              <w:t>2017</w:t>
            </w:r>
            <w:r>
              <w:rPr>
                <w:sz w:val="24"/>
              </w:rPr>
              <w:t>年</w:t>
            </w:r>
            <w:r>
              <w:rPr>
                <w:sz w:val="24"/>
              </w:rPr>
              <w:t>12</w:t>
            </w:r>
            <w:r>
              <w:rPr>
                <w:sz w:val="24"/>
              </w:rPr>
              <w:t>月</w:t>
            </w:r>
            <w:r>
              <w:rPr>
                <w:sz w:val="24"/>
              </w:rPr>
              <w:t>1</w:t>
            </w:r>
            <w:r>
              <w:rPr>
                <w:sz w:val="24"/>
              </w:rPr>
              <w:t>日起试行）</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w:t>
            </w:r>
            <w:r>
              <w:rPr>
                <w:rFonts w:hint="eastAsia"/>
                <w:sz w:val="24"/>
              </w:rPr>
              <w:t>一体化平台</w:t>
            </w: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83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vMerge w:val="restart"/>
            <w:tcBorders>
              <w:top w:val="single" w:sz="4" w:space="0" w:color="000000"/>
              <w:left w:val="single" w:sz="4" w:space="0" w:color="000000"/>
              <w:right w:val="single" w:sz="4" w:space="0" w:color="000000"/>
            </w:tcBorders>
            <w:vAlign w:val="center"/>
          </w:tcPr>
          <w:p w:rsidR="00F5041B" w:rsidRDefault="00944DFA">
            <w:r>
              <w:rPr>
                <w:sz w:val="24"/>
              </w:rPr>
              <w:t>办事指南</w:t>
            </w:r>
            <w:r>
              <w:rPr>
                <w:rFonts w:hint="eastAsia"/>
                <w:sz w:val="24"/>
              </w:rPr>
              <w:t>：</w:t>
            </w:r>
            <w:r>
              <w:rPr>
                <w:sz w:val="24"/>
              </w:rPr>
              <w:t>包括：办理依据、办理条件、申办材料、办理方式、办理流程、办理时限、收费依据及标准、结果送达、咨询方式、监督投诉渠道、办理地址和时间、办理进程、结果查询</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auto"/>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348"/>
        </w:trPr>
        <w:tc>
          <w:tcPr>
            <w:tcW w:w="698" w:type="dxa"/>
            <w:vMerge/>
            <w:tcBorders>
              <w:left w:val="single" w:sz="4" w:space="0" w:color="000000"/>
              <w:bottom w:val="nil"/>
              <w:right w:val="single" w:sz="4" w:space="0" w:color="000000"/>
            </w:tcBorders>
          </w:tcPr>
          <w:p w:rsidR="00F5041B" w:rsidRDefault="00F5041B">
            <w:pPr>
              <w:spacing w:after="160"/>
            </w:pPr>
          </w:p>
        </w:tc>
        <w:tc>
          <w:tcPr>
            <w:tcW w:w="574" w:type="dxa"/>
            <w:vMerge/>
            <w:tcBorders>
              <w:left w:val="single" w:sz="4" w:space="0" w:color="000000"/>
              <w:bottom w:val="nil"/>
              <w:right w:val="single" w:sz="4" w:space="0" w:color="000000"/>
            </w:tcBorders>
          </w:tcPr>
          <w:p w:rsidR="00F5041B" w:rsidRDefault="00F5041B">
            <w:pPr>
              <w:spacing w:after="160"/>
            </w:pPr>
          </w:p>
        </w:tc>
        <w:tc>
          <w:tcPr>
            <w:tcW w:w="1694" w:type="dxa"/>
            <w:vMerge/>
            <w:tcBorders>
              <w:left w:val="single" w:sz="4" w:space="0" w:color="000000"/>
              <w:bottom w:val="nil"/>
              <w:right w:val="single" w:sz="4" w:space="0" w:color="000000"/>
            </w:tcBorders>
          </w:tcPr>
          <w:p w:rsidR="00F5041B" w:rsidRDefault="00F5041B">
            <w:pPr>
              <w:spacing w:after="160"/>
            </w:pPr>
          </w:p>
        </w:tc>
        <w:tc>
          <w:tcPr>
            <w:tcW w:w="439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961" w:type="dxa"/>
            <w:vMerge/>
            <w:tcBorders>
              <w:left w:val="single" w:sz="4" w:space="0" w:color="000000"/>
              <w:bottom w:val="nil"/>
              <w:right w:val="single" w:sz="4" w:space="0" w:color="000000"/>
            </w:tcBorders>
          </w:tcPr>
          <w:p w:rsidR="00F5041B" w:rsidRDefault="00F5041B">
            <w:pPr>
              <w:spacing w:after="160"/>
            </w:pPr>
          </w:p>
        </w:tc>
        <w:tc>
          <w:tcPr>
            <w:tcW w:w="1277" w:type="dxa"/>
            <w:vMerge/>
            <w:tcBorders>
              <w:left w:val="single" w:sz="4" w:space="0" w:color="000000"/>
              <w:bottom w:val="nil"/>
              <w:right w:val="single" w:sz="4" w:space="0" w:color="000000"/>
            </w:tcBorders>
          </w:tcPr>
          <w:p w:rsidR="00F5041B" w:rsidRDefault="00F5041B">
            <w:pPr>
              <w:spacing w:after="160"/>
            </w:pPr>
          </w:p>
        </w:tc>
        <w:tc>
          <w:tcPr>
            <w:tcW w:w="1275" w:type="dxa"/>
            <w:vMerge/>
            <w:tcBorders>
              <w:left w:val="single" w:sz="4" w:space="0" w:color="000000"/>
              <w:bottom w:val="nil"/>
              <w:right w:val="single" w:sz="4" w:space="0" w:color="000000"/>
            </w:tcBorders>
          </w:tcPr>
          <w:p w:rsidR="00F5041B" w:rsidRDefault="00F5041B">
            <w:pPr>
              <w:spacing w:after="160"/>
            </w:pPr>
          </w:p>
        </w:tc>
        <w:tc>
          <w:tcPr>
            <w:tcW w:w="4536" w:type="dxa"/>
            <w:tcBorders>
              <w:top w:val="single" w:sz="4" w:space="0" w:color="auto"/>
              <w:left w:val="single" w:sz="4" w:space="0" w:color="000000"/>
              <w:bottom w:val="nil"/>
              <w:right w:val="single" w:sz="4" w:space="0" w:color="000000"/>
            </w:tcBorders>
          </w:tcPr>
          <w:p w:rsidR="00F5041B" w:rsidRDefault="00944DFA">
            <w:pPr>
              <w:spacing w:after="2" w:line="249" w:lineRule="auto"/>
              <w:rPr>
                <w:color w:val="auto"/>
              </w:rPr>
            </w:pPr>
            <w:r>
              <w:rPr>
                <w:color w:val="auto"/>
                <w:sz w:val="24"/>
              </w:rPr>
              <w:t>■</w:t>
            </w:r>
            <w:r>
              <w:rPr>
                <w:color w:val="auto"/>
                <w:sz w:val="24"/>
              </w:rPr>
              <w:t>政府网站</w:t>
            </w:r>
            <w:r>
              <w:rPr>
                <w:color w:val="auto"/>
                <w:sz w:val="24"/>
              </w:rPr>
              <w:t xml:space="preserve">        □</w:t>
            </w:r>
            <w:r>
              <w:rPr>
                <w:color w:val="auto"/>
                <w:sz w:val="24"/>
              </w:rPr>
              <w:t>政府公报</w:t>
            </w:r>
            <w:r>
              <w:rPr>
                <w:color w:val="auto"/>
                <w:sz w:val="24"/>
              </w:rPr>
              <w:t xml:space="preserve">         □</w:t>
            </w:r>
            <w:r>
              <w:rPr>
                <w:color w:val="auto"/>
                <w:sz w:val="24"/>
              </w:rPr>
              <w:t>两微一端</w:t>
            </w:r>
            <w:r>
              <w:rPr>
                <w:color w:val="auto"/>
                <w:sz w:val="24"/>
              </w:rPr>
              <w:t xml:space="preserve">        □</w:t>
            </w:r>
            <w:r>
              <w:rPr>
                <w:color w:val="auto"/>
                <w:sz w:val="24"/>
              </w:rPr>
              <w:t>发布会</w:t>
            </w:r>
            <w:r>
              <w:rPr>
                <w:color w:val="auto"/>
                <w:sz w:val="24"/>
              </w:rPr>
              <w:t>/</w:t>
            </w:r>
            <w:r>
              <w:rPr>
                <w:color w:val="auto"/>
                <w:sz w:val="24"/>
              </w:rPr>
              <w:t>听证会</w:t>
            </w:r>
            <w:r>
              <w:rPr>
                <w:color w:val="auto"/>
                <w:sz w:val="24"/>
              </w:rPr>
              <w:t xml:space="preserve">   </w:t>
            </w:r>
          </w:p>
          <w:p w:rsidR="00F5041B" w:rsidRDefault="00944DFA">
            <w:pPr>
              <w:spacing w:line="251" w:lineRule="auto"/>
              <w:rPr>
                <w:color w:val="auto"/>
              </w:rPr>
            </w:pPr>
            <w:r>
              <w:rPr>
                <w:color w:val="auto"/>
                <w:sz w:val="24"/>
              </w:rPr>
              <w:t>□</w:t>
            </w:r>
            <w:r>
              <w:rPr>
                <w:color w:val="auto"/>
                <w:sz w:val="24"/>
              </w:rPr>
              <w:t>广播电视</w:t>
            </w:r>
            <w:r>
              <w:rPr>
                <w:color w:val="auto"/>
                <w:sz w:val="24"/>
              </w:rPr>
              <w:t xml:space="preserve">        □</w:t>
            </w:r>
            <w:r>
              <w:rPr>
                <w:color w:val="auto"/>
                <w:sz w:val="24"/>
              </w:rPr>
              <w:t>纸质媒体</w:t>
            </w:r>
            <w:r>
              <w:rPr>
                <w:color w:val="auto"/>
                <w:sz w:val="24"/>
              </w:rPr>
              <w:t xml:space="preserve">         □</w:t>
            </w:r>
            <w:r>
              <w:rPr>
                <w:color w:val="auto"/>
                <w:sz w:val="24"/>
              </w:rPr>
              <w:t>公开查阅点</w:t>
            </w:r>
            <w:r>
              <w:rPr>
                <w:color w:val="auto"/>
                <w:sz w:val="24"/>
              </w:rPr>
              <w:t xml:space="preserve">      □</w:t>
            </w:r>
            <w:r>
              <w:rPr>
                <w:color w:val="auto"/>
                <w:sz w:val="24"/>
              </w:rPr>
              <w:t>政务服务中心</w:t>
            </w:r>
            <w:r>
              <w:rPr>
                <w:color w:val="auto"/>
                <w:sz w:val="24"/>
              </w:rPr>
              <w:t xml:space="preserve"> </w:t>
            </w:r>
          </w:p>
          <w:p w:rsidR="00F5041B" w:rsidRDefault="00944DFA">
            <w:pPr>
              <w:spacing w:line="251" w:lineRule="auto"/>
              <w:rPr>
                <w:color w:val="auto"/>
              </w:rPr>
            </w:pPr>
            <w:r>
              <w:rPr>
                <w:color w:val="auto"/>
                <w:sz w:val="24"/>
              </w:rPr>
              <w:t>□</w:t>
            </w:r>
            <w:r>
              <w:rPr>
                <w:color w:val="auto"/>
                <w:sz w:val="24"/>
              </w:rPr>
              <w:t>便民服务站</w:t>
            </w:r>
            <w:r>
              <w:rPr>
                <w:color w:val="auto"/>
                <w:sz w:val="24"/>
              </w:rPr>
              <w:t xml:space="preserve">      □</w:t>
            </w:r>
            <w:r>
              <w:rPr>
                <w:color w:val="auto"/>
                <w:sz w:val="24"/>
              </w:rPr>
              <w:t>入户</w:t>
            </w:r>
            <w:r>
              <w:rPr>
                <w:color w:val="auto"/>
                <w:sz w:val="24"/>
              </w:rPr>
              <w:t>/</w:t>
            </w:r>
            <w:r>
              <w:rPr>
                <w:color w:val="auto"/>
                <w:sz w:val="24"/>
              </w:rPr>
              <w:t>现场</w:t>
            </w:r>
            <w:r>
              <w:rPr>
                <w:color w:val="auto"/>
                <w:sz w:val="24"/>
              </w:rPr>
              <w:t xml:space="preserve">        □</w:t>
            </w:r>
            <w:r>
              <w:rPr>
                <w:color w:val="auto"/>
                <w:sz w:val="24"/>
              </w:rPr>
              <w:t>社区</w:t>
            </w:r>
            <w:r>
              <w:rPr>
                <w:color w:val="auto"/>
                <w:sz w:val="24"/>
              </w:rPr>
              <w:t>/</w:t>
            </w:r>
            <w:r>
              <w:rPr>
                <w:color w:val="auto"/>
                <w:sz w:val="24"/>
              </w:rPr>
              <w:t>企事业单位</w:t>
            </w:r>
            <w:r>
              <w:rPr>
                <w:color w:val="auto"/>
                <w:sz w:val="24"/>
              </w:rPr>
              <w:t>/</w:t>
            </w:r>
            <w:r>
              <w:rPr>
                <w:color w:val="auto"/>
                <w:sz w:val="24"/>
              </w:rPr>
              <w:t>村公示栏（电子屏）</w:t>
            </w:r>
            <w:r>
              <w:rPr>
                <w:color w:val="auto"/>
                <w:sz w:val="24"/>
              </w:rPr>
              <w:t xml:space="preserve"> </w:t>
            </w:r>
          </w:p>
          <w:p w:rsidR="00F5041B" w:rsidRDefault="00944DFA">
            <w:pPr>
              <w:spacing w:after="160"/>
            </w:pPr>
            <w:r>
              <w:rPr>
                <w:color w:val="auto"/>
                <w:sz w:val="24"/>
              </w:rPr>
              <w:t>□</w:t>
            </w:r>
            <w:r>
              <w:rPr>
                <w:color w:val="auto"/>
                <w:sz w:val="24"/>
              </w:rPr>
              <w:t>精准推送</w:t>
            </w:r>
            <w:r>
              <w:rPr>
                <w:color w:val="auto"/>
                <w:sz w:val="24"/>
              </w:rPr>
              <w:t xml:space="preserve">        □</w:t>
            </w:r>
            <w:r>
              <w:rPr>
                <w:color w:val="auto"/>
                <w:sz w:val="24"/>
              </w:rPr>
              <w:t>其他</w:t>
            </w:r>
            <w:r>
              <w:rPr>
                <w:color w:val="auto"/>
                <w:sz w:val="24"/>
              </w:rPr>
              <w:t xml:space="preserve">_________ </w:t>
            </w:r>
          </w:p>
        </w:tc>
        <w:tc>
          <w:tcPr>
            <w:tcW w:w="425" w:type="dxa"/>
            <w:vMerge/>
            <w:tcBorders>
              <w:left w:val="single" w:sz="4" w:space="0" w:color="000000"/>
              <w:bottom w:val="nil"/>
              <w:right w:val="single" w:sz="4" w:space="0" w:color="000000"/>
            </w:tcBorders>
          </w:tcPr>
          <w:p w:rsidR="00F5041B" w:rsidRDefault="00F5041B">
            <w:pPr>
              <w:spacing w:after="160"/>
            </w:pPr>
          </w:p>
        </w:tc>
        <w:tc>
          <w:tcPr>
            <w:tcW w:w="427" w:type="dxa"/>
            <w:vMerge/>
            <w:tcBorders>
              <w:left w:val="single" w:sz="4" w:space="0" w:color="000000"/>
              <w:bottom w:val="nil"/>
              <w:right w:val="single" w:sz="4" w:space="0" w:color="000000"/>
            </w:tcBorders>
          </w:tcPr>
          <w:p w:rsidR="00F5041B" w:rsidRDefault="00F5041B">
            <w:pPr>
              <w:spacing w:after="160"/>
            </w:pPr>
          </w:p>
        </w:tc>
        <w:tc>
          <w:tcPr>
            <w:tcW w:w="425" w:type="dxa"/>
            <w:vMerge/>
            <w:tcBorders>
              <w:left w:val="single" w:sz="4" w:space="0" w:color="000000"/>
              <w:bottom w:val="nil"/>
              <w:right w:val="single" w:sz="4" w:space="0" w:color="000000"/>
            </w:tcBorders>
          </w:tcPr>
          <w:p w:rsidR="00F5041B" w:rsidRDefault="00F5041B">
            <w:pPr>
              <w:spacing w:after="160"/>
            </w:pPr>
          </w:p>
        </w:tc>
        <w:tc>
          <w:tcPr>
            <w:tcW w:w="425" w:type="dxa"/>
            <w:vMerge/>
            <w:tcBorders>
              <w:left w:val="single" w:sz="4" w:space="0" w:color="000000"/>
              <w:bottom w:val="nil"/>
              <w:right w:val="single" w:sz="4" w:space="0" w:color="000000"/>
            </w:tcBorders>
          </w:tcPr>
          <w:p w:rsidR="00F5041B" w:rsidRDefault="00F5041B">
            <w:pPr>
              <w:spacing w:after="160"/>
            </w:pPr>
          </w:p>
        </w:tc>
        <w:tc>
          <w:tcPr>
            <w:tcW w:w="425" w:type="dxa"/>
            <w:vMerge/>
            <w:tcBorders>
              <w:left w:val="single" w:sz="4" w:space="0" w:color="000000"/>
              <w:bottom w:val="nil"/>
              <w:right w:val="single" w:sz="4" w:space="0" w:color="000000"/>
            </w:tcBorders>
          </w:tcPr>
          <w:p w:rsidR="00F5041B" w:rsidRDefault="00F5041B">
            <w:pPr>
              <w:spacing w:after="160"/>
            </w:pPr>
          </w:p>
        </w:tc>
        <w:tc>
          <w:tcPr>
            <w:tcW w:w="428" w:type="dxa"/>
            <w:vMerge/>
            <w:tcBorders>
              <w:left w:val="single" w:sz="4" w:space="0" w:color="000000"/>
              <w:bottom w:val="nil"/>
              <w:right w:val="single" w:sz="4" w:space="0" w:color="000000"/>
            </w:tcBorders>
          </w:tcPr>
          <w:p w:rsidR="00F5041B" w:rsidRDefault="00F5041B">
            <w:pPr>
              <w:spacing w:after="160"/>
            </w:pPr>
          </w:p>
        </w:tc>
      </w:tr>
      <w:tr w:rsidR="00F5041B">
        <w:trPr>
          <w:trHeight w:val="1300"/>
        </w:trPr>
        <w:tc>
          <w:tcPr>
            <w:tcW w:w="698" w:type="dxa"/>
            <w:vMerge w:val="restart"/>
            <w:tcBorders>
              <w:top w:val="single" w:sz="4" w:space="0" w:color="000000"/>
              <w:left w:val="single" w:sz="4" w:space="0" w:color="000000"/>
              <w:right w:val="single" w:sz="4" w:space="0" w:color="000000"/>
            </w:tcBorders>
            <w:vAlign w:val="center"/>
          </w:tcPr>
          <w:p w:rsidR="00F5041B" w:rsidRDefault="00944DFA">
            <w:pPr>
              <w:jc w:val="both"/>
              <w:rPr>
                <w:sz w:val="24"/>
              </w:rPr>
            </w:pPr>
            <w:r>
              <w:rPr>
                <w:rFonts w:hint="eastAsia"/>
                <w:sz w:val="24"/>
              </w:rPr>
              <w:lastRenderedPageBreak/>
              <w:t>08</w:t>
            </w:r>
            <w:r>
              <w:rPr>
                <w:sz w:val="24"/>
              </w:rPr>
              <w:t>0</w:t>
            </w:r>
            <w:r>
              <w:rPr>
                <w:rFonts w:hint="eastAsia"/>
                <w:sz w:val="24"/>
              </w:rPr>
              <w:t>4</w:t>
            </w:r>
            <w:r>
              <w:rPr>
                <w:sz w:val="24"/>
              </w:rPr>
              <w:t xml:space="preserve"> </w:t>
            </w:r>
          </w:p>
        </w:tc>
        <w:tc>
          <w:tcPr>
            <w:tcW w:w="574" w:type="dxa"/>
            <w:vMerge w:val="restart"/>
            <w:tcBorders>
              <w:top w:val="single" w:sz="4" w:space="0" w:color="000000"/>
              <w:left w:val="single" w:sz="4" w:space="0" w:color="000000"/>
              <w:right w:val="single" w:sz="4" w:space="0" w:color="000000"/>
            </w:tcBorders>
            <w:vAlign w:val="center"/>
          </w:tcPr>
          <w:p w:rsidR="00F5041B" w:rsidRDefault="00944DFA">
            <w:pPr>
              <w:spacing w:after="1" w:line="250" w:lineRule="auto"/>
              <w:jc w:val="center"/>
            </w:pPr>
            <w:r>
              <w:rPr>
                <w:rFonts w:hint="eastAsia"/>
                <w:sz w:val="24"/>
              </w:rPr>
              <w:t>08</w:t>
            </w:r>
            <w:r>
              <w:rPr>
                <w:sz w:val="24"/>
              </w:rPr>
              <w:t>行政备</w:t>
            </w:r>
          </w:p>
          <w:p w:rsidR="00F5041B" w:rsidRDefault="00944DFA">
            <w:pPr>
              <w:jc w:val="center"/>
              <w:rPr>
                <w:sz w:val="24"/>
              </w:rPr>
            </w:pPr>
            <w:proofErr w:type="gramStart"/>
            <w:r>
              <w:rPr>
                <w:sz w:val="24"/>
              </w:rPr>
              <w:t>案类事项</w:t>
            </w:r>
            <w:proofErr w:type="gramEnd"/>
            <w:r>
              <w:rPr>
                <w:sz w:val="24"/>
              </w:rPr>
              <w:t xml:space="preserve"> </w:t>
            </w:r>
          </w:p>
        </w:tc>
        <w:tc>
          <w:tcPr>
            <w:tcW w:w="1694" w:type="dxa"/>
            <w:vMerge w:val="restart"/>
            <w:tcBorders>
              <w:top w:val="single" w:sz="4" w:space="0" w:color="000000"/>
              <w:left w:val="single" w:sz="4" w:space="0" w:color="000000"/>
              <w:right w:val="single" w:sz="4" w:space="0" w:color="000000"/>
            </w:tcBorders>
            <w:vAlign w:val="center"/>
          </w:tcPr>
          <w:p w:rsidR="00F5041B" w:rsidRDefault="00944DFA">
            <w:pPr>
              <w:ind w:right="8"/>
              <w:jc w:val="center"/>
              <w:rPr>
                <w:sz w:val="24"/>
              </w:rPr>
            </w:pPr>
            <w:r>
              <w:rPr>
                <w:color w:val="FF0000"/>
                <w:sz w:val="24"/>
              </w:rPr>
              <w:t xml:space="preserve"> </w:t>
            </w:r>
            <w:r>
              <w:rPr>
                <w:rFonts w:hint="eastAsia"/>
                <w:color w:val="000000" w:themeColor="text1"/>
                <w:sz w:val="24"/>
              </w:rPr>
              <w:t>与人体健康有关的病原微生物实验室和实验室活动备案</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rPr>
                <w:sz w:val="24"/>
              </w:rPr>
            </w:pPr>
            <w:r>
              <w:rPr>
                <w:sz w:val="24"/>
              </w:rPr>
              <w:t>法律法规和政策文件</w:t>
            </w:r>
            <w:r>
              <w:rPr>
                <w:sz w:val="24"/>
              </w:rPr>
              <w:t xml:space="preserve"> </w:t>
            </w:r>
          </w:p>
        </w:tc>
        <w:tc>
          <w:tcPr>
            <w:tcW w:w="4961" w:type="dxa"/>
            <w:vMerge w:val="restart"/>
            <w:tcBorders>
              <w:top w:val="single" w:sz="4" w:space="0" w:color="000000"/>
              <w:left w:val="single" w:sz="4" w:space="0" w:color="000000"/>
              <w:right w:val="single" w:sz="4" w:space="0" w:color="000000"/>
            </w:tcBorders>
            <w:vAlign w:val="center"/>
          </w:tcPr>
          <w:p w:rsidR="00F5041B" w:rsidRDefault="00944DFA">
            <w:pPr>
              <w:rPr>
                <w:sz w:val="24"/>
              </w:rPr>
            </w:pPr>
            <w:r>
              <w:rPr>
                <w:rFonts w:hint="eastAsia"/>
                <w:sz w:val="24"/>
              </w:rPr>
              <w:t>【行政法规】</w:t>
            </w:r>
          </w:p>
          <w:p w:rsidR="00F5041B" w:rsidRDefault="00944DFA">
            <w:pPr>
              <w:rPr>
                <w:sz w:val="24"/>
              </w:rPr>
            </w:pPr>
            <w:r>
              <w:rPr>
                <w:rFonts w:hint="eastAsia"/>
                <w:sz w:val="24"/>
              </w:rPr>
              <w:t>1.</w:t>
            </w:r>
            <w:r>
              <w:rPr>
                <w:rFonts w:hint="eastAsia"/>
                <w:sz w:val="24"/>
              </w:rPr>
              <w:t>《病原微生物实验室生物安全管理条例》（</w:t>
            </w:r>
          </w:p>
          <w:p w:rsidR="00F5041B" w:rsidRDefault="00944DFA">
            <w:pPr>
              <w:rPr>
                <w:sz w:val="24"/>
              </w:rPr>
            </w:pPr>
            <w:r>
              <w:rPr>
                <w:rFonts w:hint="eastAsia"/>
                <w:sz w:val="24"/>
              </w:rPr>
              <w:t>2004</w:t>
            </w:r>
            <w:r>
              <w:rPr>
                <w:rFonts w:hint="eastAsia"/>
                <w:sz w:val="24"/>
              </w:rPr>
              <w:t>年</w:t>
            </w:r>
            <w:r>
              <w:rPr>
                <w:rFonts w:hint="eastAsia"/>
                <w:sz w:val="24"/>
              </w:rPr>
              <w:t>11</w:t>
            </w:r>
            <w:r>
              <w:rPr>
                <w:rFonts w:hint="eastAsia"/>
                <w:sz w:val="24"/>
              </w:rPr>
              <w:t>月</w:t>
            </w:r>
            <w:r>
              <w:rPr>
                <w:rFonts w:hint="eastAsia"/>
                <w:sz w:val="24"/>
              </w:rPr>
              <w:t>12</w:t>
            </w:r>
            <w:r>
              <w:rPr>
                <w:rFonts w:hint="eastAsia"/>
                <w:sz w:val="24"/>
              </w:rPr>
              <w:t>日中华人民共和国国务院令第</w:t>
            </w:r>
            <w:r>
              <w:rPr>
                <w:rFonts w:hint="eastAsia"/>
                <w:sz w:val="24"/>
              </w:rPr>
              <w:t>424</w:t>
            </w:r>
            <w:r>
              <w:rPr>
                <w:rFonts w:hint="eastAsia"/>
                <w:sz w:val="24"/>
              </w:rPr>
              <w:t>号公布）</w:t>
            </w:r>
          </w:p>
          <w:p w:rsidR="00F5041B" w:rsidRDefault="00944DFA">
            <w:pPr>
              <w:rPr>
                <w:sz w:val="24"/>
              </w:rPr>
            </w:pPr>
            <w:r>
              <w:rPr>
                <w:rFonts w:hint="eastAsia"/>
                <w:sz w:val="24"/>
              </w:rPr>
              <w:t>2.</w:t>
            </w:r>
            <w:r>
              <w:rPr>
                <w:rFonts w:hint="eastAsia"/>
                <w:sz w:val="24"/>
              </w:rPr>
              <w:t>《内蒙古自治区与人体健康有关的病原微生物实验室和实验活动备案管理办法》（</w:t>
            </w:r>
            <w:r>
              <w:rPr>
                <w:rFonts w:hint="eastAsia"/>
                <w:sz w:val="24"/>
              </w:rPr>
              <w:t>2008</w:t>
            </w:r>
            <w:r>
              <w:rPr>
                <w:rFonts w:hint="eastAsia"/>
                <w:sz w:val="24"/>
              </w:rPr>
              <w:t>年</w:t>
            </w:r>
            <w:r>
              <w:rPr>
                <w:rFonts w:hint="eastAsia"/>
                <w:sz w:val="24"/>
              </w:rPr>
              <w:t>10</w:t>
            </w:r>
            <w:r>
              <w:rPr>
                <w:rFonts w:hint="eastAsia"/>
                <w:sz w:val="24"/>
              </w:rPr>
              <w:t>月</w:t>
            </w:r>
            <w:r>
              <w:rPr>
                <w:rFonts w:hint="eastAsia"/>
                <w:sz w:val="24"/>
              </w:rPr>
              <w:t>27</w:t>
            </w:r>
            <w:r>
              <w:rPr>
                <w:rFonts w:hint="eastAsia"/>
                <w:sz w:val="24"/>
              </w:rPr>
              <w:t>日《关于印发内蒙古自治区与人体健康有关的病原微生物实验室和实验活动备案管理办法的通知》</w:t>
            </w:r>
            <w:proofErr w:type="gramStart"/>
            <w:r>
              <w:rPr>
                <w:rFonts w:hint="eastAsia"/>
                <w:sz w:val="24"/>
              </w:rPr>
              <w:t>内卫科</w:t>
            </w:r>
            <w:proofErr w:type="gramEnd"/>
            <w:r>
              <w:rPr>
                <w:rFonts w:hint="eastAsia"/>
                <w:sz w:val="24"/>
              </w:rPr>
              <w:t>字〔</w:t>
            </w:r>
            <w:r>
              <w:rPr>
                <w:rFonts w:hint="eastAsia"/>
                <w:sz w:val="24"/>
              </w:rPr>
              <w:t>2008</w:t>
            </w:r>
            <w:r>
              <w:rPr>
                <w:rFonts w:hint="eastAsia"/>
                <w:sz w:val="24"/>
              </w:rPr>
              <w:t>〕</w:t>
            </w:r>
            <w:r>
              <w:rPr>
                <w:rFonts w:hint="eastAsia"/>
                <w:sz w:val="24"/>
              </w:rPr>
              <w:t>824</w:t>
            </w:r>
            <w:r>
              <w:rPr>
                <w:rFonts w:hint="eastAsia"/>
                <w:sz w:val="24"/>
              </w:rPr>
              <w:t>号公布）</w:t>
            </w:r>
          </w:p>
        </w:tc>
        <w:tc>
          <w:tcPr>
            <w:tcW w:w="1277" w:type="dxa"/>
            <w:vMerge w:val="restart"/>
            <w:tcBorders>
              <w:top w:val="single" w:sz="4" w:space="0" w:color="000000"/>
              <w:left w:val="single" w:sz="4" w:space="0" w:color="000000"/>
              <w:right w:val="single" w:sz="4" w:space="0" w:color="000000"/>
            </w:tcBorders>
            <w:vAlign w:val="center"/>
          </w:tcPr>
          <w:p w:rsidR="00F5041B" w:rsidRDefault="00944DFA">
            <w:pPr>
              <w:jc w:val="center"/>
              <w:rPr>
                <w:sz w:val="24"/>
              </w:rP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right w:val="single" w:sz="4" w:space="0" w:color="000000"/>
            </w:tcBorders>
            <w:vAlign w:val="center"/>
          </w:tcPr>
          <w:p w:rsidR="00F5041B" w:rsidRDefault="00944DFA">
            <w:pPr>
              <w:jc w:val="center"/>
              <w:rPr>
                <w:sz w:val="24"/>
              </w:rP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pPr>
              <w:rPr>
                <w:sz w:val="24"/>
              </w:rPr>
            </w:pPr>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right w:val="single" w:sz="4" w:space="0" w:color="000000"/>
            </w:tcBorders>
            <w:vAlign w:val="center"/>
          </w:tcPr>
          <w:p w:rsidR="00F5041B" w:rsidRDefault="00F5041B">
            <w:pPr>
              <w:jc w:val="both"/>
              <w:rPr>
                <w:sz w:val="24"/>
              </w:rPr>
            </w:pPr>
          </w:p>
        </w:tc>
        <w:tc>
          <w:tcPr>
            <w:tcW w:w="427" w:type="dxa"/>
            <w:vMerge w:val="restart"/>
            <w:tcBorders>
              <w:top w:val="single" w:sz="4" w:space="0" w:color="000000"/>
              <w:left w:val="single" w:sz="4" w:space="0" w:color="000000"/>
              <w:right w:val="single" w:sz="4" w:space="0" w:color="000000"/>
            </w:tcBorders>
            <w:vAlign w:val="center"/>
          </w:tcPr>
          <w:p w:rsidR="00F5041B" w:rsidRDefault="00F5041B">
            <w:pPr>
              <w:ind w:right="-42"/>
              <w:jc w:val="both"/>
              <w:rPr>
                <w:sz w:val="24"/>
              </w:rPr>
            </w:pPr>
          </w:p>
        </w:tc>
        <w:tc>
          <w:tcPr>
            <w:tcW w:w="425" w:type="dxa"/>
            <w:vMerge w:val="restart"/>
            <w:tcBorders>
              <w:top w:val="single" w:sz="4" w:space="0" w:color="000000"/>
              <w:left w:val="single" w:sz="4" w:space="0" w:color="000000"/>
              <w:right w:val="single" w:sz="4" w:space="0" w:color="000000"/>
            </w:tcBorders>
            <w:vAlign w:val="center"/>
          </w:tcPr>
          <w:p w:rsidR="00F5041B" w:rsidRDefault="00F5041B">
            <w:pPr>
              <w:jc w:val="both"/>
              <w:rPr>
                <w:sz w:val="24"/>
              </w:rPr>
            </w:pPr>
          </w:p>
        </w:tc>
        <w:tc>
          <w:tcPr>
            <w:tcW w:w="425" w:type="dxa"/>
            <w:vMerge w:val="restart"/>
            <w:tcBorders>
              <w:top w:val="single" w:sz="4" w:space="0" w:color="000000"/>
              <w:left w:val="single" w:sz="4" w:space="0" w:color="000000"/>
              <w:right w:val="single" w:sz="4" w:space="0" w:color="000000"/>
            </w:tcBorders>
            <w:vAlign w:val="center"/>
          </w:tcPr>
          <w:p w:rsidR="00F5041B" w:rsidRDefault="00F5041B">
            <w:pPr>
              <w:ind w:right="-44"/>
              <w:jc w:val="both"/>
              <w:rPr>
                <w:sz w:val="24"/>
              </w:rPr>
            </w:pPr>
          </w:p>
        </w:tc>
        <w:tc>
          <w:tcPr>
            <w:tcW w:w="425" w:type="dxa"/>
            <w:vMerge w:val="restart"/>
            <w:tcBorders>
              <w:top w:val="single" w:sz="4" w:space="0" w:color="000000"/>
              <w:left w:val="single" w:sz="4" w:space="0" w:color="000000"/>
              <w:right w:val="single" w:sz="4" w:space="0" w:color="000000"/>
            </w:tcBorders>
            <w:vAlign w:val="center"/>
          </w:tcPr>
          <w:p w:rsidR="00F5041B" w:rsidRDefault="00F5041B">
            <w:pPr>
              <w:jc w:val="both"/>
              <w:rPr>
                <w:sz w:val="24"/>
              </w:rPr>
            </w:pPr>
          </w:p>
        </w:tc>
        <w:tc>
          <w:tcPr>
            <w:tcW w:w="428" w:type="dxa"/>
            <w:vMerge w:val="restart"/>
            <w:tcBorders>
              <w:top w:val="single" w:sz="4" w:space="0" w:color="000000"/>
              <w:left w:val="single" w:sz="4" w:space="0" w:color="000000"/>
              <w:right w:val="single" w:sz="4" w:space="0" w:color="000000"/>
            </w:tcBorders>
            <w:vAlign w:val="center"/>
          </w:tcPr>
          <w:p w:rsidR="00F5041B" w:rsidRDefault="00F5041B">
            <w:pPr>
              <w:ind w:left="2"/>
              <w:rPr>
                <w:sz w:val="24"/>
              </w:rPr>
            </w:pPr>
          </w:p>
        </w:tc>
      </w:tr>
      <w:tr w:rsidR="00F5041B">
        <w:trPr>
          <w:trHeight w:val="1315"/>
        </w:trPr>
        <w:tc>
          <w:tcPr>
            <w:tcW w:w="698" w:type="dxa"/>
            <w:vMerge/>
            <w:tcBorders>
              <w:left w:val="single" w:sz="4" w:space="0" w:color="000000"/>
              <w:bottom w:val="single" w:sz="4" w:space="0" w:color="000000"/>
              <w:right w:val="single" w:sz="4" w:space="0" w:color="000000"/>
            </w:tcBorders>
            <w:vAlign w:val="center"/>
          </w:tcPr>
          <w:p w:rsidR="00F5041B" w:rsidRDefault="00F5041B"/>
        </w:tc>
        <w:tc>
          <w:tcPr>
            <w:tcW w:w="574" w:type="dxa"/>
            <w:vMerge/>
            <w:tcBorders>
              <w:left w:val="single" w:sz="4" w:space="0" w:color="000000"/>
              <w:bottom w:val="single" w:sz="4" w:space="0" w:color="000000"/>
              <w:right w:val="single" w:sz="4" w:space="0" w:color="000000"/>
            </w:tcBorders>
            <w:vAlign w:val="center"/>
          </w:tcPr>
          <w:p w:rsidR="00F5041B" w:rsidRDefault="00F5041B"/>
        </w:tc>
        <w:tc>
          <w:tcPr>
            <w:tcW w:w="1694" w:type="dxa"/>
            <w:vMerge/>
            <w:tcBorders>
              <w:left w:val="single" w:sz="4" w:space="0" w:color="000000"/>
              <w:bottom w:val="single" w:sz="4" w:space="0" w:color="000000"/>
              <w:right w:val="single" w:sz="4" w:space="0" w:color="000000"/>
            </w:tcBorders>
            <w:vAlign w:val="center"/>
          </w:tcPr>
          <w:p w:rsidR="00F5041B" w:rsidRDefault="00F5041B"/>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rPr>
                <w:sz w:val="24"/>
              </w:rPr>
            </w:pPr>
            <w:r>
              <w:rPr>
                <w:sz w:val="24"/>
              </w:rPr>
              <w:t>办事指南</w:t>
            </w:r>
            <w:r>
              <w:rPr>
                <w:rFonts w:hint="eastAsia"/>
                <w:sz w:val="24"/>
              </w:rPr>
              <w:t>：</w:t>
            </w:r>
            <w:r>
              <w:rPr>
                <w:sz w:val="24"/>
              </w:rPr>
              <w:t>包括：办理依据、办理条件、申办材料、办理方式、办理流程、办理时限、收费依据及标准、结果送达、咨询方式、监督投诉渠道、办理地址和时间、办理进程、结果查询</w:t>
            </w:r>
            <w:r>
              <w:rPr>
                <w:sz w:val="24"/>
              </w:rPr>
              <w:t xml:space="preserve"> </w:t>
            </w:r>
          </w:p>
        </w:tc>
        <w:tc>
          <w:tcPr>
            <w:tcW w:w="4961"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127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1275"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536"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7"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rPr>
                <w:sz w:val="24"/>
              </w:rPr>
            </w:pPr>
          </w:p>
        </w:tc>
        <w:tc>
          <w:tcPr>
            <w:tcW w:w="428" w:type="dxa"/>
            <w:vMerge/>
            <w:tcBorders>
              <w:left w:val="single" w:sz="4" w:space="0" w:color="000000"/>
              <w:bottom w:val="single" w:sz="4" w:space="0" w:color="000000"/>
              <w:right w:val="single" w:sz="4" w:space="0" w:color="000000"/>
            </w:tcBorders>
            <w:vAlign w:val="center"/>
          </w:tcPr>
          <w:p w:rsidR="00F5041B" w:rsidRDefault="00F5041B">
            <w:pPr>
              <w:rPr>
                <w:sz w:val="24"/>
              </w:rPr>
            </w:pPr>
          </w:p>
        </w:tc>
      </w:tr>
      <w:tr w:rsidR="00F5041B">
        <w:trPr>
          <w:trHeight w:val="1931"/>
        </w:trPr>
        <w:tc>
          <w:tcPr>
            <w:tcW w:w="698" w:type="dxa"/>
            <w:vMerge w:val="restart"/>
            <w:tcBorders>
              <w:left w:val="single" w:sz="4" w:space="0" w:color="000000"/>
              <w:right w:val="single" w:sz="4" w:space="0" w:color="000000"/>
            </w:tcBorders>
            <w:vAlign w:val="center"/>
          </w:tcPr>
          <w:p w:rsidR="00F5041B" w:rsidRDefault="00944DFA">
            <w:pPr>
              <w:jc w:val="both"/>
              <w:rPr>
                <w:color w:val="auto"/>
              </w:rPr>
            </w:pPr>
            <w:r>
              <w:rPr>
                <w:rFonts w:hint="eastAsia"/>
                <w:color w:val="auto"/>
                <w:sz w:val="24"/>
              </w:rPr>
              <w:t>08</w:t>
            </w:r>
            <w:r>
              <w:rPr>
                <w:color w:val="auto"/>
                <w:sz w:val="24"/>
              </w:rPr>
              <w:t>0</w:t>
            </w:r>
            <w:r>
              <w:rPr>
                <w:rFonts w:hint="eastAsia"/>
                <w:color w:val="auto"/>
                <w:sz w:val="24"/>
              </w:rPr>
              <w:t>5</w:t>
            </w:r>
            <w:r>
              <w:rPr>
                <w:color w:val="auto"/>
                <w:sz w:val="24"/>
              </w:rPr>
              <w:t xml:space="preserve"> </w:t>
            </w:r>
          </w:p>
        </w:tc>
        <w:tc>
          <w:tcPr>
            <w:tcW w:w="574" w:type="dxa"/>
            <w:vMerge w:val="restart"/>
            <w:tcBorders>
              <w:left w:val="single" w:sz="4" w:space="0" w:color="000000"/>
              <w:right w:val="single" w:sz="4" w:space="0" w:color="000000"/>
            </w:tcBorders>
            <w:vAlign w:val="center"/>
          </w:tcPr>
          <w:p w:rsidR="00F5041B" w:rsidRDefault="00944DFA">
            <w:pPr>
              <w:spacing w:after="1" w:line="250" w:lineRule="auto"/>
              <w:jc w:val="center"/>
              <w:rPr>
                <w:color w:val="auto"/>
              </w:rPr>
            </w:pPr>
            <w:r>
              <w:rPr>
                <w:rFonts w:hint="eastAsia"/>
                <w:color w:val="auto"/>
                <w:sz w:val="24"/>
              </w:rPr>
              <w:t>08</w:t>
            </w:r>
            <w:r>
              <w:rPr>
                <w:color w:val="auto"/>
                <w:sz w:val="24"/>
              </w:rPr>
              <w:t>行政备</w:t>
            </w:r>
          </w:p>
          <w:p w:rsidR="00F5041B" w:rsidRDefault="00944DFA">
            <w:pPr>
              <w:jc w:val="center"/>
              <w:rPr>
                <w:color w:val="auto"/>
              </w:rPr>
            </w:pPr>
            <w:proofErr w:type="gramStart"/>
            <w:r>
              <w:rPr>
                <w:color w:val="auto"/>
                <w:sz w:val="24"/>
              </w:rPr>
              <w:t>案类事项</w:t>
            </w:r>
            <w:proofErr w:type="gramEnd"/>
            <w:r>
              <w:rPr>
                <w:color w:val="auto"/>
                <w:sz w:val="24"/>
              </w:rPr>
              <w:t xml:space="preserve"> </w:t>
            </w:r>
          </w:p>
        </w:tc>
        <w:tc>
          <w:tcPr>
            <w:tcW w:w="1694" w:type="dxa"/>
            <w:vMerge w:val="restart"/>
            <w:tcBorders>
              <w:left w:val="single" w:sz="4" w:space="0" w:color="000000"/>
              <w:right w:val="single" w:sz="4" w:space="0" w:color="000000"/>
            </w:tcBorders>
            <w:vAlign w:val="center"/>
          </w:tcPr>
          <w:p w:rsidR="00F5041B" w:rsidRDefault="00944DFA">
            <w:pPr>
              <w:ind w:right="8"/>
              <w:jc w:val="center"/>
              <w:rPr>
                <w:color w:val="auto"/>
              </w:rPr>
            </w:pPr>
            <w:r>
              <w:rPr>
                <w:color w:val="auto"/>
                <w:sz w:val="24"/>
              </w:rPr>
              <w:t xml:space="preserve"> </w:t>
            </w:r>
            <w:r>
              <w:rPr>
                <w:rFonts w:hint="eastAsia"/>
                <w:color w:val="auto"/>
                <w:sz w:val="24"/>
              </w:rPr>
              <w:t>诊所备案</w:t>
            </w:r>
          </w:p>
        </w:tc>
        <w:tc>
          <w:tcPr>
            <w:tcW w:w="4397" w:type="dxa"/>
            <w:vMerge w:val="restart"/>
            <w:tcBorders>
              <w:top w:val="single" w:sz="4" w:space="0" w:color="000000"/>
              <w:left w:val="single" w:sz="4" w:space="0" w:color="000000"/>
              <w:right w:val="single" w:sz="4" w:space="0" w:color="000000"/>
            </w:tcBorders>
            <w:vAlign w:val="center"/>
          </w:tcPr>
          <w:p w:rsidR="00F5041B" w:rsidRDefault="00944DFA">
            <w:pPr>
              <w:rPr>
                <w:color w:val="auto"/>
                <w:sz w:val="24"/>
              </w:rPr>
            </w:pPr>
            <w:r>
              <w:rPr>
                <w:color w:val="auto"/>
                <w:sz w:val="24"/>
              </w:rPr>
              <w:t>法律法规和政策文件</w:t>
            </w:r>
            <w:r>
              <w:rPr>
                <w:color w:val="auto"/>
                <w:sz w:val="24"/>
              </w:rPr>
              <w:t xml:space="preserve"> </w:t>
            </w:r>
          </w:p>
        </w:tc>
        <w:tc>
          <w:tcPr>
            <w:tcW w:w="4961" w:type="dxa"/>
            <w:vMerge w:val="restart"/>
            <w:tcBorders>
              <w:left w:val="single" w:sz="4" w:space="0" w:color="000000"/>
              <w:right w:val="single" w:sz="4" w:space="0" w:color="000000"/>
            </w:tcBorders>
            <w:vAlign w:val="center"/>
          </w:tcPr>
          <w:p w:rsidR="00F5041B" w:rsidRDefault="00944DFA">
            <w:pPr>
              <w:rPr>
                <w:color w:val="auto"/>
                <w:sz w:val="24"/>
              </w:rPr>
            </w:pPr>
            <w:r>
              <w:rPr>
                <w:rFonts w:hint="eastAsia"/>
                <w:color w:val="auto"/>
                <w:sz w:val="24"/>
              </w:rPr>
              <w:t>【</w:t>
            </w:r>
            <w:r>
              <w:rPr>
                <w:rFonts w:hint="eastAsia"/>
                <w:color w:val="auto"/>
                <w:sz w:val="24"/>
              </w:rPr>
              <w:t>政策文件</w:t>
            </w:r>
            <w:r>
              <w:rPr>
                <w:rFonts w:hint="eastAsia"/>
                <w:color w:val="auto"/>
                <w:sz w:val="24"/>
              </w:rPr>
              <w:t>】</w:t>
            </w:r>
          </w:p>
          <w:p w:rsidR="00F5041B" w:rsidRDefault="00944DFA">
            <w:pPr>
              <w:rPr>
                <w:color w:val="auto"/>
                <w:sz w:val="24"/>
              </w:rPr>
            </w:pPr>
            <w:r>
              <w:rPr>
                <w:rFonts w:hint="eastAsia"/>
                <w:color w:val="auto"/>
                <w:sz w:val="24"/>
              </w:rPr>
              <w:t>《国务院关于深化“证照分离”改革进一步激发市场主体发展活力的通知》（国发〔</w:t>
            </w:r>
            <w:r>
              <w:rPr>
                <w:rFonts w:hint="eastAsia"/>
                <w:color w:val="auto"/>
                <w:sz w:val="24"/>
              </w:rPr>
              <w:t>2021</w:t>
            </w:r>
            <w:r>
              <w:rPr>
                <w:rFonts w:hint="eastAsia"/>
                <w:color w:val="auto"/>
                <w:sz w:val="24"/>
              </w:rPr>
              <w:t>〕</w:t>
            </w:r>
            <w:r>
              <w:rPr>
                <w:rFonts w:hint="eastAsia"/>
                <w:color w:val="auto"/>
                <w:sz w:val="24"/>
              </w:rPr>
              <w:t>7</w:t>
            </w:r>
            <w:r>
              <w:rPr>
                <w:rFonts w:hint="eastAsia"/>
                <w:color w:val="auto"/>
                <w:sz w:val="24"/>
              </w:rPr>
              <w:t>号）</w:t>
            </w:r>
          </w:p>
          <w:p w:rsidR="00F5041B" w:rsidRDefault="00944DFA">
            <w:pPr>
              <w:rPr>
                <w:color w:val="auto"/>
                <w:sz w:val="24"/>
              </w:rPr>
            </w:pPr>
            <w:r>
              <w:rPr>
                <w:rFonts w:hint="eastAsia"/>
                <w:color w:val="auto"/>
                <w:sz w:val="24"/>
              </w:rPr>
              <w:t>附件</w:t>
            </w:r>
            <w:r>
              <w:rPr>
                <w:rFonts w:hint="eastAsia"/>
                <w:color w:val="auto"/>
                <w:sz w:val="24"/>
              </w:rPr>
              <w:t>1</w:t>
            </w:r>
            <w:r>
              <w:rPr>
                <w:rFonts w:hint="eastAsia"/>
                <w:color w:val="auto"/>
                <w:sz w:val="24"/>
              </w:rPr>
              <w:t>中央层面设定的涉企经营许可事项改革清单（</w:t>
            </w:r>
            <w:r>
              <w:rPr>
                <w:rFonts w:hint="eastAsia"/>
                <w:color w:val="auto"/>
                <w:sz w:val="24"/>
              </w:rPr>
              <w:t>2021</w:t>
            </w:r>
            <w:r>
              <w:rPr>
                <w:rFonts w:hint="eastAsia"/>
                <w:color w:val="auto"/>
                <w:sz w:val="24"/>
              </w:rPr>
              <w:t>年全国版）第</w:t>
            </w:r>
            <w:r>
              <w:rPr>
                <w:rFonts w:hint="eastAsia"/>
                <w:color w:val="auto"/>
                <w:sz w:val="24"/>
              </w:rPr>
              <w:t>75</w:t>
            </w:r>
            <w:r>
              <w:rPr>
                <w:rFonts w:hint="eastAsia"/>
                <w:color w:val="auto"/>
                <w:sz w:val="24"/>
              </w:rPr>
              <w:t>项</w:t>
            </w:r>
            <w:r>
              <w:rPr>
                <w:rFonts w:hint="eastAsia"/>
                <w:color w:val="auto"/>
                <w:sz w:val="24"/>
              </w:rPr>
              <w:t xml:space="preserve"> </w:t>
            </w:r>
            <w:r>
              <w:rPr>
                <w:rFonts w:hint="eastAsia"/>
                <w:color w:val="auto"/>
                <w:sz w:val="24"/>
              </w:rPr>
              <w:t>“取消对诊所执业的许可准入管理，改为备案管理。”</w:t>
            </w:r>
          </w:p>
          <w:p w:rsidR="00F5041B" w:rsidRDefault="00944DFA">
            <w:pPr>
              <w:rPr>
                <w:color w:val="auto"/>
                <w:sz w:val="24"/>
              </w:rPr>
            </w:pPr>
            <w:r>
              <w:rPr>
                <w:rFonts w:hint="eastAsia"/>
                <w:color w:val="auto"/>
                <w:sz w:val="24"/>
              </w:rPr>
              <w:t>【行政法规】</w:t>
            </w:r>
          </w:p>
          <w:p w:rsidR="00F5041B" w:rsidRDefault="00944DFA">
            <w:pPr>
              <w:rPr>
                <w:color w:val="auto"/>
                <w:sz w:val="24"/>
              </w:rPr>
            </w:pPr>
            <w:r>
              <w:rPr>
                <w:rFonts w:hint="eastAsia"/>
                <w:color w:val="auto"/>
                <w:sz w:val="24"/>
              </w:rPr>
              <w:t>《诊所备案管理暂行办法》</w:t>
            </w:r>
            <w:r>
              <w:rPr>
                <w:rFonts w:hint="eastAsia"/>
                <w:color w:val="auto"/>
                <w:sz w:val="24"/>
              </w:rPr>
              <w:t>（国卫</w:t>
            </w:r>
            <w:proofErr w:type="gramStart"/>
            <w:r>
              <w:rPr>
                <w:rFonts w:hint="eastAsia"/>
                <w:color w:val="auto"/>
                <w:sz w:val="24"/>
              </w:rPr>
              <w:t>医</w:t>
            </w:r>
            <w:proofErr w:type="gramEnd"/>
            <w:r>
              <w:rPr>
                <w:rFonts w:hint="eastAsia"/>
                <w:color w:val="auto"/>
                <w:sz w:val="24"/>
              </w:rPr>
              <w:t>政发</w:t>
            </w:r>
            <w:r>
              <w:rPr>
                <w:rFonts w:hint="eastAsia"/>
                <w:color w:val="auto"/>
                <w:sz w:val="24"/>
              </w:rPr>
              <w:t>﹝</w:t>
            </w:r>
            <w:r>
              <w:rPr>
                <w:rFonts w:hint="eastAsia"/>
                <w:color w:val="auto"/>
                <w:sz w:val="24"/>
              </w:rPr>
              <w:t>2022</w:t>
            </w:r>
            <w:r>
              <w:rPr>
                <w:rFonts w:hint="eastAsia"/>
                <w:color w:val="auto"/>
                <w:sz w:val="24"/>
              </w:rPr>
              <w:t>﹞</w:t>
            </w:r>
            <w:r>
              <w:rPr>
                <w:rFonts w:hint="eastAsia"/>
                <w:color w:val="auto"/>
                <w:sz w:val="24"/>
              </w:rPr>
              <w:t>33</w:t>
            </w:r>
            <w:r>
              <w:rPr>
                <w:rFonts w:hint="eastAsia"/>
                <w:color w:val="auto"/>
                <w:sz w:val="24"/>
              </w:rPr>
              <w:t>号）</w:t>
            </w:r>
          </w:p>
          <w:p w:rsidR="00F5041B" w:rsidRDefault="00F5041B">
            <w:pPr>
              <w:rPr>
                <w:color w:val="auto"/>
                <w:sz w:val="24"/>
              </w:rPr>
            </w:pPr>
          </w:p>
        </w:tc>
        <w:tc>
          <w:tcPr>
            <w:tcW w:w="1277" w:type="dxa"/>
            <w:vMerge w:val="restart"/>
            <w:tcBorders>
              <w:left w:val="single" w:sz="4" w:space="0" w:color="000000"/>
              <w:right w:val="single" w:sz="4" w:space="0" w:color="000000"/>
            </w:tcBorders>
            <w:vAlign w:val="center"/>
          </w:tcPr>
          <w:p w:rsidR="00F5041B" w:rsidRDefault="00944DFA">
            <w:pPr>
              <w:jc w:val="center"/>
              <w:rPr>
                <w:color w:val="auto"/>
                <w:sz w:val="24"/>
              </w:rPr>
            </w:pPr>
            <w:r>
              <w:rPr>
                <w:color w:val="auto"/>
                <w:sz w:val="24"/>
              </w:rPr>
              <w:t>自信息形成或者变更之日起</w:t>
            </w:r>
            <w:r>
              <w:rPr>
                <w:color w:val="auto"/>
                <w:sz w:val="24"/>
              </w:rPr>
              <w:t xml:space="preserve"> 20</w:t>
            </w:r>
            <w:r>
              <w:rPr>
                <w:color w:val="auto"/>
                <w:sz w:val="24"/>
              </w:rPr>
              <w:t>个工作日内予以公开</w:t>
            </w:r>
            <w:r>
              <w:rPr>
                <w:color w:val="auto"/>
                <w:sz w:val="24"/>
              </w:rPr>
              <w:t xml:space="preserve"> </w:t>
            </w:r>
          </w:p>
        </w:tc>
        <w:tc>
          <w:tcPr>
            <w:tcW w:w="1275" w:type="dxa"/>
            <w:vMerge w:val="restart"/>
            <w:tcBorders>
              <w:left w:val="single" w:sz="4" w:space="0" w:color="000000"/>
              <w:right w:val="single" w:sz="4" w:space="0" w:color="000000"/>
            </w:tcBorders>
            <w:vAlign w:val="center"/>
          </w:tcPr>
          <w:p w:rsidR="00F5041B" w:rsidRDefault="00944DFA">
            <w:pPr>
              <w:jc w:val="center"/>
              <w:rPr>
                <w:color w:val="auto"/>
                <w:sz w:val="24"/>
              </w:rPr>
            </w:pPr>
            <w:r>
              <w:rPr>
                <w:rFonts w:hint="eastAsia"/>
                <w:color w:val="auto"/>
                <w:sz w:val="24"/>
              </w:rPr>
              <w:t>扎兰屯</w:t>
            </w:r>
            <w:r>
              <w:rPr>
                <w:color w:val="auto"/>
                <w:sz w:val="24"/>
              </w:rPr>
              <w:t>市卫生健康委员会</w:t>
            </w:r>
            <w:r>
              <w:rPr>
                <w:color w:val="auto"/>
                <w:sz w:val="24"/>
              </w:rPr>
              <w:t xml:space="preserve"> </w:t>
            </w:r>
          </w:p>
        </w:tc>
        <w:tc>
          <w:tcPr>
            <w:tcW w:w="4536" w:type="dxa"/>
            <w:tcBorders>
              <w:left w:val="single" w:sz="4" w:space="0" w:color="000000"/>
              <w:bottom w:val="single" w:sz="4" w:space="0" w:color="auto"/>
              <w:right w:val="single" w:sz="4" w:space="0" w:color="000000"/>
            </w:tcBorders>
            <w:vAlign w:val="center"/>
          </w:tcPr>
          <w:p w:rsidR="00F5041B" w:rsidRDefault="00944DFA">
            <w:pPr>
              <w:spacing w:line="251" w:lineRule="auto"/>
              <w:rPr>
                <w:color w:val="auto"/>
                <w:sz w:val="24"/>
              </w:rPr>
            </w:pPr>
            <w:r>
              <w:rPr>
                <w:color w:val="auto"/>
                <w:sz w:val="24"/>
              </w:rPr>
              <w:t>■</w:t>
            </w:r>
            <w:r>
              <w:rPr>
                <w:rFonts w:hint="eastAsia"/>
                <w:color w:val="auto"/>
                <w:sz w:val="24"/>
              </w:rPr>
              <w:t>一体化平台</w:t>
            </w:r>
          </w:p>
          <w:p w:rsidR="00F5041B" w:rsidRDefault="00F5041B">
            <w:pPr>
              <w:rPr>
                <w:color w:val="auto"/>
                <w:sz w:val="24"/>
              </w:rPr>
            </w:pPr>
          </w:p>
        </w:tc>
        <w:tc>
          <w:tcPr>
            <w:tcW w:w="425" w:type="dxa"/>
            <w:vMerge w:val="restart"/>
            <w:tcBorders>
              <w:left w:val="single" w:sz="4" w:space="0" w:color="000000"/>
              <w:right w:val="single" w:sz="4" w:space="0" w:color="000000"/>
            </w:tcBorders>
            <w:vAlign w:val="center"/>
          </w:tcPr>
          <w:p w:rsidR="00F5041B" w:rsidRDefault="00944DFA">
            <w:pPr>
              <w:jc w:val="both"/>
              <w:rPr>
                <w:color w:val="auto"/>
                <w:sz w:val="24"/>
              </w:rPr>
            </w:pPr>
            <w:r>
              <w:rPr>
                <w:color w:val="auto"/>
                <w:sz w:val="24"/>
              </w:rPr>
              <w:t xml:space="preserve">√ </w:t>
            </w:r>
          </w:p>
        </w:tc>
        <w:tc>
          <w:tcPr>
            <w:tcW w:w="427" w:type="dxa"/>
            <w:vMerge w:val="restart"/>
            <w:tcBorders>
              <w:left w:val="single" w:sz="4" w:space="0" w:color="000000"/>
              <w:right w:val="single" w:sz="4" w:space="0" w:color="000000"/>
            </w:tcBorders>
            <w:vAlign w:val="center"/>
          </w:tcPr>
          <w:p w:rsidR="00F5041B" w:rsidRDefault="00944DFA">
            <w:pPr>
              <w:ind w:right="-42"/>
              <w:jc w:val="both"/>
              <w:rPr>
                <w:color w:val="auto"/>
                <w:sz w:val="24"/>
              </w:rPr>
            </w:pPr>
            <w:r>
              <w:rPr>
                <w:color w:val="auto"/>
                <w:sz w:val="24"/>
              </w:rPr>
              <w:t xml:space="preserve">  </w:t>
            </w:r>
          </w:p>
        </w:tc>
        <w:tc>
          <w:tcPr>
            <w:tcW w:w="425" w:type="dxa"/>
            <w:vMerge w:val="restart"/>
            <w:tcBorders>
              <w:left w:val="single" w:sz="4" w:space="0" w:color="000000"/>
              <w:right w:val="single" w:sz="4" w:space="0" w:color="000000"/>
            </w:tcBorders>
            <w:vAlign w:val="center"/>
          </w:tcPr>
          <w:p w:rsidR="00F5041B" w:rsidRDefault="00944DFA">
            <w:pPr>
              <w:jc w:val="both"/>
              <w:rPr>
                <w:color w:val="auto"/>
                <w:sz w:val="24"/>
              </w:rPr>
            </w:pPr>
            <w:r>
              <w:rPr>
                <w:color w:val="auto"/>
                <w:sz w:val="24"/>
              </w:rPr>
              <w:t xml:space="preserve">√ </w:t>
            </w:r>
          </w:p>
        </w:tc>
        <w:tc>
          <w:tcPr>
            <w:tcW w:w="425" w:type="dxa"/>
            <w:vMerge w:val="restart"/>
            <w:tcBorders>
              <w:left w:val="single" w:sz="4" w:space="0" w:color="000000"/>
              <w:right w:val="single" w:sz="4" w:space="0" w:color="000000"/>
            </w:tcBorders>
            <w:vAlign w:val="center"/>
          </w:tcPr>
          <w:p w:rsidR="00F5041B" w:rsidRDefault="00944DFA">
            <w:pPr>
              <w:ind w:right="-44"/>
              <w:jc w:val="both"/>
              <w:rPr>
                <w:color w:val="auto"/>
                <w:sz w:val="24"/>
              </w:rPr>
            </w:pPr>
            <w:r>
              <w:rPr>
                <w:color w:val="auto"/>
                <w:sz w:val="24"/>
              </w:rPr>
              <w:t xml:space="preserve">  </w:t>
            </w:r>
          </w:p>
        </w:tc>
        <w:tc>
          <w:tcPr>
            <w:tcW w:w="425" w:type="dxa"/>
            <w:vMerge w:val="restart"/>
            <w:tcBorders>
              <w:left w:val="single" w:sz="4" w:space="0" w:color="000000"/>
              <w:right w:val="single" w:sz="4" w:space="0" w:color="000000"/>
            </w:tcBorders>
            <w:vAlign w:val="center"/>
          </w:tcPr>
          <w:p w:rsidR="00F5041B" w:rsidRDefault="00944DFA">
            <w:pPr>
              <w:jc w:val="both"/>
              <w:rPr>
                <w:color w:val="auto"/>
                <w:sz w:val="24"/>
              </w:rPr>
            </w:pPr>
            <w:r>
              <w:rPr>
                <w:color w:val="auto"/>
                <w:sz w:val="24"/>
              </w:rPr>
              <w:t xml:space="preserve">√ </w:t>
            </w:r>
          </w:p>
        </w:tc>
        <w:tc>
          <w:tcPr>
            <w:tcW w:w="428" w:type="dxa"/>
            <w:vMerge w:val="restart"/>
            <w:tcBorders>
              <w:left w:val="single" w:sz="4" w:space="0" w:color="000000"/>
              <w:right w:val="single" w:sz="4" w:space="0" w:color="000000"/>
            </w:tcBorders>
            <w:vAlign w:val="center"/>
          </w:tcPr>
          <w:p w:rsidR="00F5041B" w:rsidRDefault="00944DFA">
            <w:pPr>
              <w:jc w:val="both"/>
              <w:rPr>
                <w:color w:val="auto"/>
                <w:sz w:val="24"/>
              </w:rPr>
            </w:pPr>
            <w:r>
              <w:rPr>
                <w:color w:val="auto"/>
                <w:sz w:val="24"/>
              </w:rPr>
              <w:t xml:space="preserve"> </w:t>
            </w:r>
          </w:p>
        </w:tc>
      </w:tr>
      <w:tr w:rsidR="00F5041B">
        <w:trPr>
          <w:trHeight w:val="336"/>
        </w:trPr>
        <w:tc>
          <w:tcPr>
            <w:tcW w:w="698" w:type="dxa"/>
            <w:vMerge/>
            <w:tcBorders>
              <w:left w:val="single" w:sz="4" w:space="0" w:color="000000"/>
              <w:right w:val="single" w:sz="4" w:space="0" w:color="000000"/>
            </w:tcBorders>
            <w:vAlign w:val="center"/>
          </w:tcPr>
          <w:p w:rsidR="00F5041B" w:rsidRDefault="00F5041B">
            <w:pPr>
              <w:jc w:val="both"/>
              <w:rPr>
                <w:color w:val="FF0000"/>
                <w:sz w:val="24"/>
              </w:rPr>
            </w:pPr>
          </w:p>
        </w:tc>
        <w:tc>
          <w:tcPr>
            <w:tcW w:w="574" w:type="dxa"/>
            <w:vMerge/>
            <w:tcBorders>
              <w:left w:val="single" w:sz="4" w:space="0" w:color="000000"/>
              <w:right w:val="single" w:sz="4" w:space="0" w:color="000000"/>
            </w:tcBorders>
            <w:vAlign w:val="center"/>
          </w:tcPr>
          <w:p w:rsidR="00F5041B" w:rsidRDefault="00F5041B">
            <w:pPr>
              <w:jc w:val="center"/>
              <w:rPr>
                <w:color w:val="FF0000"/>
                <w:sz w:val="24"/>
              </w:rPr>
            </w:pPr>
          </w:p>
        </w:tc>
        <w:tc>
          <w:tcPr>
            <w:tcW w:w="1694" w:type="dxa"/>
            <w:vMerge/>
            <w:tcBorders>
              <w:left w:val="single" w:sz="4" w:space="0" w:color="000000"/>
              <w:right w:val="single" w:sz="4" w:space="0" w:color="000000"/>
            </w:tcBorders>
            <w:vAlign w:val="center"/>
          </w:tcPr>
          <w:p w:rsidR="00F5041B" w:rsidRDefault="00F5041B">
            <w:pPr>
              <w:ind w:right="8"/>
              <w:jc w:val="center"/>
              <w:rPr>
                <w:color w:val="FF0000"/>
                <w:sz w:val="24"/>
              </w:rPr>
            </w:pPr>
          </w:p>
        </w:tc>
        <w:tc>
          <w:tcPr>
            <w:tcW w:w="4397" w:type="dxa"/>
            <w:vMerge/>
            <w:tcBorders>
              <w:left w:val="single" w:sz="4" w:space="0" w:color="000000"/>
              <w:bottom w:val="single" w:sz="4" w:space="0" w:color="auto"/>
              <w:right w:val="single" w:sz="4" w:space="0" w:color="000000"/>
            </w:tcBorders>
            <w:vAlign w:val="center"/>
          </w:tcPr>
          <w:p w:rsidR="00F5041B" w:rsidRDefault="00F5041B">
            <w:pPr>
              <w:rPr>
                <w:color w:val="auto"/>
                <w:sz w:val="24"/>
              </w:rPr>
            </w:pPr>
          </w:p>
        </w:tc>
        <w:tc>
          <w:tcPr>
            <w:tcW w:w="4961" w:type="dxa"/>
            <w:vMerge/>
            <w:tcBorders>
              <w:left w:val="single" w:sz="4" w:space="0" w:color="000000"/>
              <w:right w:val="single" w:sz="4" w:space="0" w:color="000000"/>
            </w:tcBorders>
            <w:vAlign w:val="center"/>
          </w:tcPr>
          <w:p w:rsidR="00F5041B" w:rsidRDefault="00F5041B">
            <w:pPr>
              <w:rPr>
                <w:color w:val="auto"/>
                <w:sz w:val="24"/>
              </w:rPr>
            </w:pPr>
          </w:p>
        </w:tc>
        <w:tc>
          <w:tcPr>
            <w:tcW w:w="1277" w:type="dxa"/>
            <w:vMerge/>
            <w:tcBorders>
              <w:left w:val="single" w:sz="4" w:space="0" w:color="000000"/>
              <w:right w:val="single" w:sz="4" w:space="0" w:color="000000"/>
            </w:tcBorders>
            <w:vAlign w:val="center"/>
          </w:tcPr>
          <w:p w:rsidR="00F5041B" w:rsidRDefault="00F5041B">
            <w:pPr>
              <w:jc w:val="center"/>
              <w:rPr>
                <w:color w:val="auto"/>
                <w:sz w:val="24"/>
              </w:rPr>
            </w:pPr>
          </w:p>
        </w:tc>
        <w:tc>
          <w:tcPr>
            <w:tcW w:w="1275" w:type="dxa"/>
            <w:vMerge/>
            <w:tcBorders>
              <w:left w:val="single" w:sz="4" w:space="0" w:color="000000"/>
              <w:right w:val="single" w:sz="4" w:space="0" w:color="000000"/>
            </w:tcBorders>
            <w:vAlign w:val="center"/>
          </w:tcPr>
          <w:p w:rsidR="00F5041B" w:rsidRDefault="00F5041B">
            <w:pPr>
              <w:jc w:val="center"/>
              <w:rPr>
                <w:color w:val="auto"/>
                <w:sz w:val="24"/>
              </w:rPr>
            </w:pPr>
          </w:p>
        </w:tc>
        <w:tc>
          <w:tcPr>
            <w:tcW w:w="4536" w:type="dxa"/>
            <w:vMerge w:val="restart"/>
            <w:tcBorders>
              <w:top w:val="single" w:sz="4" w:space="0" w:color="auto"/>
              <w:left w:val="single" w:sz="4" w:space="0" w:color="000000"/>
              <w:right w:val="single" w:sz="4" w:space="0" w:color="000000"/>
            </w:tcBorders>
            <w:vAlign w:val="center"/>
          </w:tcPr>
          <w:p w:rsidR="00F5041B" w:rsidRDefault="00944DFA">
            <w:pPr>
              <w:spacing w:line="251" w:lineRule="auto"/>
              <w:rPr>
                <w:color w:val="auto"/>
              </w:rPr>
            </w:pPr>
            <w:r>
              <w:rPr>
                <w:color w:val="auto"/>
                <w:sz w:val="24"/>
              </w:rPr>
              <w:t>■</w:t>
            </w:r>
            <w:r>
              <w:rPr>
                <w:color w:val="auto"/>
                <w:sz w:val="24"/>
              </w:rPr>
              <w:t>政府网站</w:t>
            </w:r>
            <w:r>
              <w:rPr>
                <w:color w:val="auto"/>
                <w:sz w:val="24"/>
              </w:rPr>
              <w:t xml:space="preserve">        □</w:t>
            </w:r>
            <w:r>
              <w:rPr>
                <w:color w:val="auto"/>
                <w:sz w:val="24"/>
              </w:rPr>
              <w:t>政府公报</w:t>
            </w:r>
            <w:r>
              <w:rPr>
                <w:color w:val="auto"/>
                <w:sz w:val="24"/>
              </w:rPr>
              <w:t xml:space="preserve">         □</w:t>
            </w:r>
            <w:r>
              <w:rPr>
                <w:color w:val="auto"/>
                <w:sz w:val="24"/>
              </w:rPr>
              <w:t>两微一端</w:t>
            </w:r>
            <w:r>
              <w:rPr>
                <w:color w:val="auto"/>
                <w:sz w:val="24"/>
              </w:rPr>
              <w:t xml:space="preserve">        □</w:t>
            </w:r>
            <w:r>
              <w:rPr>
                <w:color w:val="auto"/>
                <w:sz w:val="24"/>
              </w:rPr>
              <w:t>发布会</w:t>
            </w:r>
            <w:r>
              <w:rPr>
                <w:color w:val="auto"/>
                <w:sz w:val="24"/>
              </w:rPr>
              <w:t>/</w:t>
            </w:r>
            <w:r>
              <w:rPr>
                <w:color w:val="auto"/>
                <w:sz w:val="24"/>
              </w:rPr>
              <w:t>听证会</w:t>
            </w:r>
            <w:r>
              <w:rPr>
                <w:color w:val="auto"/>
                <w:sz w:val="24"/>
              </w:rPr>
              <w:t xml:space="preserve">   </w:t>
            </w:r>
          </w:p>
          <w:p w:rsidR="00F5041B" w:rsidRDefault="00944DFA">
            <w:pPr>
              <w:spacing w:line="251" w:lineRule="auto"/>
              <w:rPr>
                <w:color w:val="auto"/>
              </w:rPr>
            </w:pPr>
            <w:r>
              <w:rPr>
                <w:color w:val="auto"/>
                <w:sz w:val="24"/>
              </w:rPr>
              <w:t>□</w:t>
            </w:r>
            <w:r>
              <w:rPr>
                <w:color w:val="auto"/>
                <w:sz w:val="24"/>
              </w:rPr>
              <w:t>广播电视</w:t>
            </w:r>
            <w:r>
              <w:rPr>
                <w:color w:val="auto"/>
                <w:sz w:val="24"/>
              </w:rPr>
              <w:t xml:space="preserve">        □</w:t>
            </w:r>
            <w:r>
              <w:rPr>
                <w:color w:val="auto"/>
                <w:sz w:val="24"/>
              </w:rPr>
              <w:t>纸质媒体</w:t>
            </w:r>
            <w:r>
              <w:rPr>
                <w:color w:val="auto"/>
                <w:sz w:val="24"/>
              </w:rPr>
              <w:t xml:space="preserve">         □</w:t>
            </w:r>
            <w:r>
              <w:rPr>
                <w:color w:val="auto"/>
                <w:sz w:val="24"/>
              </w:rPr>
              <w:t>公开查阅点</w:t>
            </w:r>
            <w:r>
              <w:rPr>
                <w:color w:val="auto"/>
                <w:sz w:val="24"/>
              </w:rPr>
              <w:t xml:space="preserve">      □</w:t>
            </w:r>
            <w:r>
              <w:rPr>
                <w:color w:val="auto"/>
                <w:sz w:val="24"/>
              </w:rPr>
              <w:t>政务服务中心</w:t>
            </w:r>
            <w:r>
              <w:rPr>
                <w:color w:val="auto"/>
                <w:sz w:val="24"/>
              </w:rPr>
              <w:t xml:space="preserve"> </w:t>
            </w:r>
          </w:p>
          <w:p w:rsidR="00F5041B" w:rsidRDefault="00944DFA">
            <w:pPr>
              <w:spacing w:line="251" w:lineRule="auto"/>
              <w:rPr>
                <w:color w:val="auto"/>
              </w:rPr>
            </w:pPr>
            <w:r>
              <w:rPr>
                <w:color w:val="auto"/>
                <w:sz w:val="24"/>
              </w:rPr>
              <w:t>□</w:t>
            </w:r>
            <w:r>
              <w:rPr>
                <w:color w:val="auto"/>
                <w:sz w:val="24"/>
              </w:rPr>
              <w:t>便民服务站</w:t>
            </w:r>
            <w:r>
              <w:rPr>
                <w:color w:val="auto"/>
                <w:sz w:val="24"/>
              </w:rPr>
              <w:t xml:space="preserve">      □</w:t>
            </w:r>
            <w:r>
              <w:rPr>
                <w:color w:val="auto"/>
                <w:sz w:val="24"/>
              </w:rPr>
              <w:t>入户</w:t>
            </w:r>
            <w:r>
              <w:rPr>
                <w:color w:val="auto"/>
                <w:sz w:val="24"/>
              </w:rPr>
              <w:t>/</w:t>
            </w:r>
            <w:r>
              <w:rPr>
                <w:color w:val="auto"/>
                <w:sz w:val="24"/>
              </w:rPr>
              <w:t>现场</w:t>
            </w:r>
            <w:r>
              <w:rPr>
                <w:color w:val="auto"/>
                <w:sz w:val="24"/>
              </w:rPr>
              <w:t xml:space="preserve">        □</w:t>
            </w:r>
            <w:r>
              <w:rPr>
                <w:color w:val="auto"/>
                <w:sz w:val="24"/>
              </w:rPr>
              <w:t>社区</w:t>
            </w:r>
            <w:r>
              <w:rPr>
                <w:color w:val="auto"/>
                <w:sz w:val="24"/>
              </w:rPr>
              <w:t>/</w:t>
            </w:r>
            <w:r>
              <w:rPr>
                <w:color w:val="auto"/>
                <w:sz w:val="24"/>
              </w:rPr>
              <w:t>企事业单位</w:t>
            </w:r>
            <w:r>
              <w:rPr>
                <w:color w:val="auto"/>
                <w:sz w:val="24"/>
              </w:rPr>
              <w:t>/</w:t>
            </w:r>
            <w:r>
              <w:rPr>
                <w:color w:val="auto"/>
                <w:sz w:val="24"/>
              </w:rPr>
              <w:t>村公示栏（电子屏）</w:t>
            </w:r>
            <w:r>
              <w:rPr>
                <w:color w:val="auto"/>
                <w:sz w:val="24"/>
              </w:rPr>
              <w:t xml:space="preserve"> </w:t>
            </w:r>
          </w:p>
          <w:p w:rsidR="00F5041B" w:rsidRDefault="00944DFA">
            <w:pPr>
              <w:rPr>
                <w:color w:val="auto"/>
                <w:sz w:val="24"/>
              </w:rPr>
            </w:pPr>
            <w:r>
              <w:rPr>
                <w:color w:val="auto"/>
                <w:sz w:val="24"/>
              </w:rPr>
              <w:t>□</w:t>
            </w:r>
            <w:r>
              <w:rPr>
                <w:color w:val="auto"/>
                <w:sz w:val="24"/>
              </w:rPr>
              <w:t>精准推送</w:t>
            </w:r>
            <w:r>
              <w:rPr>
                <w:color w:val="auto"/>
                <w:sz w:val="24"/>
              </w:rPr>
              <w:t xml:space="preserve">        □</w:t>
            </w:r>
            <w:r>
              <w:rPr>
                <w:color w:val="auto"/>
                <w:sz w:val="24"/>
              </w:rPr>
              <w:t>其他</w:t>
            </w:r>
            <w:r>
              <w:rPr>
                <w:color w:val="auto"/>
                <w:sz w:val="24"/>
              </w:rPr>
              <w:t xml:space="preserve">_________ </w:t>
            </w:r>
          </w:p>
        </w:tc>
        <w:tc>
          <w:tcPr>
            <w:tcW w:w="425" w:type="dxa"/>
            <w:vMerge/>
            <w:tcBorders>
              <w:left w:val="single" w:sz="4" w:space="0" w:color="000000"/>
              <w:right w:val="single" w:sz="4" w:space="0" w:color="000000"/>
            </w:tcBorders>
            <w:vAlign w:val="center"/>
          </w:tcPr>
          <w:p w:rsidR="00F5041B" w:rsidRDefault="00F5041B">
            <w:pPr>
              <w:jc w:val="both"/>
              <w:rPr>
                <w:color w:val="FF0000"/>
                <w:sz w:val="24"/>
              </w:rPr>
            </w:pPr>
          </w:p>
        </w:tc>
        <w:tc>
          <w:tcPr>
            <w:tcW w:w="427" w:type="dxa"/>
            <w:vMerge/>
            <w:tcBorders>
              <w:left w:val="single" w:sz="4" w:space="0" w:color="000000"/>
              <w:right w:val="single" w:sz="4" w:space="0" w:color="000000"/>
            </w:tcBorders>
            <w:vAlign w:val="center"/>
          </w:tcPr>
          <w:p w:rsidR="00F5041B" w:rsidRDefault="00F5041B">
            <w:pPr>
              <w:ind w:right="-42"/>
              <w:jc w:val="both"/>
              <w:rPr>
                <w:color w:val="FF0000"/>
                <w:sz w:val="24"/>
              </w:rPr>
            </w:pPr>
          </w:p>
        </w:tc>
        <w:tc>
          <w:tcPr>
            <w:tcW w:w="425" w:type="dxa"/>
            <w:vMerge/>
            <w:tcBorders>
              <w:left w:val="single" w:sz="4" w:space="0" w:color="000000"/>
              <w:right w:val="single" w:sz="4" w:space="0" w:color="000000"/>
            </w:tcBorders>
            <w:vAlign w:val="center"/>
          </w:tcPr>
          <w:p w:rsidR="00F5041B" w:rsidRDefault="00F5041B">
            <w:pPr>
              <w:jc w:val="both"/>
              <w:rPr>
                <w:color w:val="FF0000"/>
                <w:sz w:val="24"/>
              </w:rPr>
            </w:pPr>
          </w:p>
        </w:tc>
        <w:tc>
          <w:tcPr>
            <w:tcW w:w="425" w:type="dxa"/>
            <w:vMerge/>
            <w:tcBorders>
              <w:left w:val="single" w:sz="4" w:space="0" w:color="000000"/>
              <w:right w:val="single" w:sz="4" w:space="0" w:color="000000"/>
            </w:tcBorders>
            <w:vAlign w:val="center"/>
          </w:tcPr>
          <w:p w:rsidR="00F5041B" w:rsidRDefault="00F5041B">
            <w:pPr>
              <w:ind w:right="-44"/>
              <w:jc w:val="both"/>
              <w:rPr>
                <w:color w:val="FF0000"/>
                <w:sz w:val="24"/>
              </w:rPr>
            </w:pPr>
          </w:p>
        </w:tc>
        <w:tc>
          <w:tcPr>
            <w:tcW w:w="425" w:type="dxa"/>
            <w:vMerge/>
            <w:tcBorders>
              <w:left w:val="single" w:sz="4" w:space="0" w:color="000000"/>
              <w:right w:val="single" w:sz="4" w:space="0" w:color="000000"/>
            </w:tcBorders>
            <w:vAlign w:val="center"/>
          </w:tcPr>
          <w:p w:rsidR="00F5041B" w:rsidRDefault="00F5041B">
            <w:pPr>
              <w:jc w:val="both"/>
              <w:rPr>
                <w:color w:val="FF0000"/>
                <w:sz w:val="24"/>
              </w:rPr>
            </w:pPr>
          </w:p>
        </w:tc>
        <w:tc>
          <w:tcPr>
            <w:tcW w:w="428" w:type="dxa"/>
            <w:vMerge/>
            <w:tcBorders>
              <w:left w:val="single" w:sz="4" w:space="0" w:color="000000"/>
              <w:right w:val="single" w:sz="4" w:space="0" w:color="000000"/>
            </w:tcBorders>
            <w:vAlign w:val="center"/>
          </w:tcPr>
          <w:p w:rsidR="00F5041B" w:rsidRDefault="00F5041B">
            <w:pPr>
              <w:jc w:val="both"/>
              <w:rPr>
                <w:color w:val="FF0000"/>
                <w:sz w:val="24"/>
              </w:rPr>
            </w:pPr>
          </w:p>
        </w:tc>
      </w:tr>
      <w:tr w:rsidR="00F5041B">
        <w:trPr>
          <w:trHeight w:val="1608"/>
        </w:trPr>
        <w:tc>
          <w:tcPr>
            <w:tcW w:w="698" w:type="dxa"/>
            <w:vMerge/>
            <w:tcBorders>
              <w:left w:val="single" w:sz="4" w:space="0" w:color="000000"/>
              <w:bottom w:val="single" w:sz="4" w:space="0" w:color="000000"/>
              <w:right w:val="single" w:sz="4" w:space="0" w:color="000000"/>
            </w:tcBorders>
            <w:vAlign w:val="center"/>
          </w:tcPr>
          <w:p w:rsidR="00F5041B" w:rsidRDefault="00F5041B">
            <w:pPr>
              <w:jc w:val="both"/>
              <w:rPr>
                <w:color w:val="FF0000"/>
                <w:sz w:val="24"/>
              </w:rPr>
            </w:pPr>
          </w:p>
        </w:tc>
        <w:tc>
          <w:tcPr>
            <w:tcW w:w="574" w:type="dxa"/>
            <w:vMerge/>
            <w:tcBorders>
              <w:left w:val="single" w:sz="4" w:space="0" w:color="000000"/>
              <w:bottom w:val="single" w:sz="4" w:space="0" w:color="000000"/>
              <w:right w:val="single" w:sz="4" w:space="0" w:color="000000"/>
            </w:tcBorders>
            <w:vAlign w:val="center"/>
          </w:tcPr>
          <w:p w:rsidR="00F5041B" w:rsidRDefault="00F5041B">
            <w:pPr>
              <w:jc w:val="center"/>
              <w:rPr>
                <w:color w:val="FF0000"/>
                <w:sz w:val="24"/>
              </w:rPr>
            </w:pPr>
          </w:p>
        </w:tc>
        <w:tc>
          <w:tcPr>
            <w:tcW w:w="1694" w:type="dxa"/>
            <w:vMerge/>
            <w:tcBorders>
              <w:left w:val="single" w:sz="4" w:space="0" w:color="000000"/>
              <w:bottom w:val="single" w:sz="4" w:space="0" w:color="000000"/>
              <w:right w:val="single" w:sz="4" w:space="0" w:color="000000"/>
            </w:tcBorders>
            <w:vAlign w:val="center"/>
          </w:tcPr>
          <w:p w:rsidR="00F5041B" w:rsidRDefault="00F5041B">
            <w:pPr>
              <w:ind w:right="8"/>
              <w:jc w:val="center"/>
              <w:rPr>
                <w:color w:val="FF0000"/>
                <w:sz w:val="24"/>
              </w:rPr>
            </w:pPr>
          </w:p>
        </w:tc>
        <w:tc>
          <w:tcPr>
            <w:tcW w:w="4397" w:type="dxa"/>
            <w:tcBorders>
              <w:top w:val="single" w:sz="4" w:space="0" w:color="auto"/>
              <w:left w:val="single" w:sz="4" w:space="0" w:color="000000"/>
              <w:bottom w:val="single" w:sz="4" w:space="0" w:color="000000"/>
              <w:right w:val="single" w:sz="4" w:space="0" w:color="000000"/>
            </w:tcBorders>
            <w:vAlign w:val="center"/>
          </w:tcPr>
          <w:p w:rsidR="00F5041B" w:rsidRDefault="00944DFA">
            <w:pPr>
              <w:rPr>
                <w:color w:val="auto"/>
                <w:sz w:val="24"/>
              </w:rPr>
            </w:pPr>
            <w:r>
              <w:rPr>
                <w:color w:val="auto"/>
                <w:sz w:val="24"/>
              </w:rPr>
              <w:t>办事指南</w:t>
            </w:r>
            <w:r>
              <w:rPr>
                <w:rFonts w:hint="eastAsia"/>
                <w:color w:val="auto"/>
                <w:sz w:val="24"/>
              </w:rPr>
              <w:t>：</w:t>
            </w:r>
            <w:r>
              <w:rPr>
                <w:color w:val="auto"/>
                <w:sz w:val="24"/>
              </w:rPr>
              <w:t>包括：办理依据、办理条件、申办材料、办理方式、办理流程、办理时限、收费依据及标准、结果送达、咨询方式、监督投诉渠道、办理地址和时间、办理进程、结果查询</w:t>
            </w:r>
            <w:r>
              <w:rPr>
                <w:color w:val="auto"/>
                <w:sz w:val="24"/>
              </w:rPr>
              <w:t xml:space="preserve"> </w:t>
            </w:r>
          </w:p>
        </w:tc>
        <w:tc>
          <w:tcPr>
            <w:tcW w:w="4961" w:type="dxa"/>
            <w:vMerge/>
            <w:tcBorders>
              <w:left w:val="single" w:sz="4" w:space="0" w:color="000000"/>
              <w:bottom w:val="single" w:sz="4" w:space="0" w:color="000000"/>
              <w:right w:val="single" w:sz="4" w:space="0" w:color="000000"/>
            </w:tcBorders>
            <w:vAlign w:val="center"/>
          </w:tcPr>
          <w:p w:rsidR="00F5041B" w:rsidRDefault="00F5041B">
            <w:pPr>
              <w:rPr>
                <w:color w:val="auto"/>
                <w:sz w:val="24"/>
              </w:rPr>
            </w:pPr>
          </w:p>
        </w:tc>
        <w:tc>
          <w:tcPr>
            <w:tcW w:w="1277" w:type="dxa"/>
            <w:vMerge/>
            <w:tcBorders>
              <w:left w:val="single" w:sz="4" w:space="0" w:color="000000"/>
              <w:bottom w:val="single" w:sz="4" w:space="0" w:color="000000"/>
              <w:right w:val="single" w:sz="4" w:space="0" w:color="000000"/>
            </w:tcBorders>
            <w:vAlign w:val="center"/>
          </w:tcPr>
          <w:p w:rsidR="00F5041B" w:rsidRDefault="00F5041B">
            <w:pPr>
              <w:jc w:val="center"/>
              <w:rPr>
                <w:color w:val="auto"/>
                <w:sz w:val="24"/>
              </w:rPr>
            </w:pPr>
          </w:p>
        </w:tc>
        <w:tc>
          <w:tcPr>
            <w:tcW w:w="1275" w:type="dxa"/>
            <w:vMerge/>
            <w:tcBorders>
              <w:left w:val="single" w:sz="4" w:space="0" w:color="000000"/>
              <w:bottom w:val="single" w:sz="4" w:space="0" w:color="000000"/>
              <w:right w:val="single" w:sz="4" w:space="0" w:color="000000"/>
            </w:tcBorders>
            <w:vAlign w:val="center"/>
          </w:tcPr>
          <w:p w:rsidR="00F5041B" w:rsidRDefault="00F5041B">
            <w:pPr>
              <w:jc w:val="center"/>
              <w:rPr>
                <w:color w:val="auto"/>
                <w:sz w:val="24"/>
              </w:rPr>
            </w:pPr>
          </w:p>
        </w:tc>
        <w:tc>
          <w:tcPr>
            <w:tcW w:w="4536" w:type="dxa"/>
            <w:vMerge/>
            <w:tcBorders>
              <w:left w:val="single" w:sz="4" w:space="0" w:color="000000"/>
              <w:bottom w:val="single" w:sz="4" w:space="0" w:color="000000"/>
              <w:right w:val="single" w:sz="4" w:space="0" w:color="000000"/>
            </w:tcBorders>
            <w:vAlign w:val="center"/>
          </w:tcPr>
          <w:p w:rsidR="00F5041B" w:rsidRDefault="00F5041B">
            <w:pPr>
              <w:rPr>
                <w:color w:val="auto"/>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jc w:val="both"/>
              <w:rPr>
                <w:color w:val="FF0000"/>
                <w:sz w:val="24"/>
              </w:rPr>
            </w:pPr>
          </w:p>
        </w:tc>
        <w:tc>
          <w:tcPr>
            <w:tcW w:w="427" w:type="dxa"/>
            <w:vMerge/>
            <w:tcBorders>
              <w:left w:val="single" w:sz="4" w:space="0" w:color="000000"/>
              <w:bottom w:val="single" w:sz="4" w:space="0" w:color="000000"/>
              <w:right w:val="single" w:sz="4" w:space="0" w:color="000000"/>
            </w:tcBorders>
            <w:vAlign w:val="center"/>
          </w:tcPr>
          <w:p w:rsidR="00F5041B" w:rsidRDefault="00F5041B">
            <w:pPr>
              <w:ind w:right="-42"/>
              <w:jc w:val="both"/>
              <w:rPr>
                <w:color w:val="FF0000"/>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jc w:val="both"/>
              <w:rPr>
                <w:color w:val="FF0000"/>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ind w:right="-44"/>
              <w:jc w:val="both"/>
              <w:rPr>
                <w:color w:val="FF0000"/>
                <w:sz w:val="24"/>
              </w:rPr>
            </w:pPr>
          </w:p>
        </w:tc>
        <w:tc>
          <w:tcPr>
            <w:tcW w:w="425" w:type="dxa"/>
            <w:vMerge/>
            <w:tcBorders>
              <w:left w:val="single" w:sz="4" w:space="0" w:color="000000"/>
              <w:bottom w:val="single" w:sz="4" w:space="0" w:color="000000"/>
              <w:right w:val="single" w:sz="4" w:space="0" w:color="000000"/>
            </w:tcBorders>
            <w:vAlign w:val="center"/>
          </w:tcPr>
          <w:p w:rsidR="00F5041B" w:rsidRDefault="00F5041B">
            <w:pPr>
              <w:jc w:val="both"/>
              <w:rPr>
                <w:color w:val="FF0000"/>
                <w:sz w:val="24"/>
              </w:rPr>
            </w:pPr>
          </w:p>
        </w:tc>
        <w:tc>
          <w:tcPr>
            <w:tcW w:w="428" w:type="dxa"/>
            <w:vMerge/>
            <w:tcBorders>
              <w:left w:val="single" w:sz="4" w:space="0" w:color="000000"/>
              <w:bottom w:val="single" w:sz="4" w:space="0" w:color="000000"/>
              <w:right w:val="single" w:sz="4" w:space="0" w:color="000000"/>
            </w:tcBorders>
            <w:vAlign w:val="center"/>
          </w:tcPr>
          <w:p w:rsidR="00F5041B" w:rsidRDefault="00F5041B">
            <w:pPr>
              <w:jc w:val="both"/>
              <w:rPr>
                <w:color w:val="FF0000"/>
                <w:sz w:val="24"/>
              </w:rPr>
            </w:pPr>
          </w:p>
        </w:tc>
      </w:tr>
      <w:tr w:rsidR="00F5041B">
        <w:trPr>
          <w:trHeight w:val="633"/>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01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57"/>
            </w:pPr>
            <w:r>
              <w:rPr>
                <w:sz w:val="24"/>
              </w:rPr>
              <w:t>预防接种</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rFonts w:hint="eastAsia"/>
                <w:sz w:val="24"/>
              </w:rPr>
              <w:t>【法律】《中华人民共和国疫苗管理法》</w:t>
            </w:r>
            <w:r>
              <w:rPr>
                <w:rFonts w:hint="eastAsia"/>
                <w:sz w:val="24"/>
              </w:rPr>
              <w:t>(2019</w:t>
            </w:r>
            <w:r>
              <w:rPr>
                <w:rFonts w:hint="eastAsia"/>
                <w:sz w:val="24"/>
              </w:rPr>
              <w:t>年</w:t>
            </w:r>
            <w:r>
              <w:rPr>
                <w:rFonts w:hint="eastAsia"/>
                <w:sz w:val="24"/>
              </w:rPr>
              <w:t>6</w:t>
            </w:r>
            <w:r>
              <w:rPr>
                <w:rFonts w:hint="eastAsia"/>
                <w:sz w:val="24"/>
              </w:rPr>
              <w:t>月</w:t>
            </w:r>
            <w:r>
              <w:rPr>
                <w:rFonts w:hint="eastAsia"/>
                <w:sz w:val="24"/>
              </w:rPr>
              <w:t>29</w:t>
            </w:r>
            <w:r>
              <w:rPr>
                <w:rFonts w:hint="eastAsia"/>
                <w:sz w:val="24"/>
              </w:rPr>
              <w:t>日第十三届全国人民代表大会常务委员会第十一次会议通过</w:t>
            </w:r>
            <w:r>
              <w:rPr>
                <w:rFonts w:hint="eastAsia"/>
                <w:sz w:val="24"/>
              </w:rPr>
              <w:t xml:space="preserve">) </w:t>
            </w:r>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after="2" w:line="249"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w:t>
            </w:r>
            <w:r>
              <w:rPr>
                <w:sz w:val="24"/>
              </w:rPr>
              <w:t>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2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9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6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8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3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w:t>
            </w:r>
            <w:r>
              <w:rPr>
                <w:rFonts w:ascii="黑体" w:eastAsia="黑体" w:hAnsi="黑体" w:cs="黑体"/>
                <w:sz w:val="24"/>
              </w:rPr>
              <w:lastRenderedPageBreak/>
              <w:t>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lastRenderedPageBreak/>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12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lastRenderedPageBreak/>
              <w:t>09</w:t>
            </w:r>
            <w:r>
              <w:rPr>
                <w:sz w:val="24"/>
              </w:rPr>
              <w:t>0</w:t>
            </w:r>
            <w:r>
              <w:rPr>
                <w:rFonts w:hint="eastAsia"/>
                <w:sz w:val="24"/>
              </w:rPr>
              <w:t>2</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居民健康档案管理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rPr>
                <w:sz w:val="24"/>
              </w:rPr>
            </w:pPr>
            <w:r>
              <w:rPr>
                <w:sz w:val="24"/>
              </w:rPr>
              <w:t>【部门规章及规范性文件】</w:t>
            </w:r>
            <w:r>
              <w:rPr>
                <w:rFonts w:hint="eastAsia"/>
                <w:sz w:val="24"/>
              </w:rPr>
              <w:t>《关于做好</w:t>
            </w:r>
            <w:r>
              <w:rPr>
                <w:rFonts w:hint="eastAsia"/>
                <w:sz w:val="24"/>
              </w:rPr>
              <w:t>2023</w:t>
            </w:r>
            <w:r>
              <w:rPr>
                <w:rFonts w:hint="eastAsia"/>
                <w:sz w:val="24"/>
              </w:rPr>
              <w:t>年基本公共卫生服务工作的通知》</w:t>
            </w:r>
          </w:p>
          <w:p w:rsidR="00F5041B" w:rsidRDefault="00944DFA">
            <w:r>
              <w:rPr>
                <w:rFonts w:hint="eastAsia"/>
                <w:sz w:val="24"/>
              </w:rPr>
              <w:t>（国</w:t>
            </w:r>
            <w:proofErr w:type="gramStart"/>
            <w:r>
              <w:rPr>
                <w:rFonts w:hint="eastAsia"/>
                <w:sz w:val="24"/>
              </w:rPr>
              <w:t>卫基层发</w:t>
            </w:r>
            <w:proofErr w:type="gramEnd"/>
            <w:r>
              <w:rPr>
                <w:rFonts w:hint="eastAsia"/>
                <w:sz w:val="24"/>
              </w:rPr>
              <w:t>〔</w:t>
            </w:r>
            <w:r>
              <w:rPr>
                <w:rFonts w:hint="eastAsia"/>
                <w:sz w:val="24"/>
              </w:rPr>
              <w:t>2023</w:t>
            </w:r>
            <w:r>
              <w:rPr>
                <w:rFonts w:hint="eastAsia"/>
                <w:sz w:val="24"/>
              </w:rPr>
              <w:t>〕</w:t>
            </w:r>
            <w:r>
              <w:rPr>
                <w:rFonts w:hint="eastAsia"/>
                <w:sz w:val="24"/>
              </w:rPr>
              <w:t>20</w:t>
            </w:r>
            <w:r>
              <w:rPr>
                <w:rFonts w:hint="eastAsia"/>
                <w:sz w:val="24"/>
              </w:rPr>
              <w:t>号）</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03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57"/>
            </w:pPr>
            <w:r>
              <w:rPr>
                <w:sz w:val="24"/>
              </w:rPr>
              <w:t>健康教育</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20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04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0</w:t>
            </w:r>
            <w:r>
              <w:rPr>
                <w:sz w:val="24"/>
              </w:rPr>
              <w:t>～</w:t>
            </w:r>
            <w:r>
              <w:rPr>
                <w:sz w:val="24"/>
              </w:rPr>
              <w:t>6</w:t>
            </w:r>
            <w:r>
              <w:rPr>
                <w:sz w:val="24"/>
              </w:rPr>
              <w:t>岁儿童健康管理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after="2" w:line="249"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02"/>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0905</w:t>
            </w:r>
            <w:r>
              <w:rPr>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proofErr w:type="gramStart"/>
            <w:r>
              <w:rPr>
                <w:sz w:val="24"/>
              </w:rPr>
              <w:t>孕</w:t>
            </w:r>
            <w:proofErr w:type="gramEnd"/>
            <w:r>
              <w:rPr>
                <w:sz w:val="24"/>
              </w:rPr>
              <w:t>产妇健康管理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8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5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7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28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06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老年人健康管理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rPr>
                <w:sz w:val="24"/>
              </w:rPr>
            </w:pPr>
            <w:r>
              <w:rPr>
                <w:sz w:val="24"/>
              </w:rPr>
              <w:t>【部门规章及规范性文件】</w:t>
            </w:r>
            <w:r>
              <w:rPr>
                <w:rFonts w:hint="eastAsia"/>
                <w:sz w:val="24"/>
              </w:rPr>
              <w:t>《关于做好</w:t>
            </w:r>
            <w:r>
              <w:rPr>
                <w:rFonts w:hint="eastAsia"/>
                <w:sz w:val="24"/>
              </w:rPr>
              <w:t>2023</w:t>
            </w:r>
            <w:r>
              <w:rPr>
                <w:rFonts w:hint="eastAsia"/>
                <w:sz w:val="24"/>
              </w:rPr>
              <w:t>年基本公共卫生服务工作的通知》</w:t>
            </w:r>
          </w:p>
          <w:p w:rsidR="00F5041B" w:rsidRDefault="00944DFA">
            <w:r>
              <w:rPr>
                <w:rFonts w:hint="eastAsia"/>
                <w:sz w:val="24"/>
              </w:rPr>
              <w:t>（国</w:t>
            </w:r>
            <w:proofErr w:type="gramStart"/>
            <w:r>
              <w:rPr>
                <w:rFonts w:hint="eastAsia"/>
                <w:sz w:val="24"/>
              </w:rPr>
              <w:t>卫基层发</w:t>
            </w:r>
            <w:proofErr w:type="gramEnd"/>
            <w:r>
              <w:rPr>
                <w:rFonts w:hint="eastAsia"/>
                <w:sz w:val="24"/>
              </w:rPr>
              <w:t>〔</w:t>
            </w:r>
            <w:r>
              <w:rPr>
                <w:rFonts w:hint="eastAsia"/>
                <w:sz w:val="24"/>
              </w:rPr>
              <w:t>2023</w:t>
            </w:r>
            <w:r>
              <w:rPr>
                <w:rFonts w:hint="eastAsia"/>
                <w:sz w:val="24"/>
              </w:rPr>
              <w:t>〕</w:t>
            </w:r>
            <w:r>
              <w:rPr>
                <w:rFonts w:hint="eastAsia"/>
                <w:sz w:val="24"/>
              </w:rPr>
              <w:t>20</w:t>
            </w:r>
            <w:r>
              <w:rPr>
                <w:rFonts w:hint="eastAsia"/>
                <w:sz w:val="24"/>
              </w:rPr>
              <w:t>号）</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07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慢性病患者健康管理（包括高血压患者健康管理和</w:t>
            </w:r>
            <w:r>
              <w:rPr>
                <w:sz w:val="24"/>
              </w:rPr>
              <w:t xml:space="preserve"> 2 </w:t>
            </w:r>
            <w:r>
              <w:rPr>
                <w:sz w:val="24"/>
              </w:rPr>
              <w:t>型糖尿病患者健康管理）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rPr>
                <w:sz w:val="24"/>
              </w:rPr>
            </w:pPr>
            <w:r>
              <w:rPr>
                <w:rFonts w:hint="eastAsia"/>
                <w:sz w:val="24"/>
              </w:rPr>
              <w:t>【部门规章及规范性文件】</w:t>
            </w:r>
            <w:proofErr w:type="gramStart"/>
            <w:r>
              <w:rPr>
                <w:rFonts w:hint="eastAsia"/>
                <w:sz w:val="24"/>
              </w:rPr>
              <w:t>《</w:t>
            </w:r>
            <w:proofErr w:type="gramEnd"/>
            <w:r>
              <w:rPr>
                <w:rFonts w:hint="eastAsia"/>
                <w:sz w:val="24"/>
              </w:rPr>
              <w:t>国家基本公共</w:t>
            </w:r>
          </w:p>
          <w:p w:rsidR="00F5041B" w:rsidRDefault="00944DFA">
            <w:pPr>
              <w:rPr>
                <w:sz w:val="24"/>
              </w:rPr>
            </w:pPr>
            <w:r>
              <w:rPr>
                <w:rFonts w:hint="eastAsia"/>
                <w:sz w:val="24"/>
              </w:rPr>
              <w:t>卫生服务规范（第三版）</w:t>
            </w:r>
            <w:proofErr w:type="gramStart"/>
            <w:r>
              <w:rPr>
                <w:rFonts w:hint="eastAsia"/>
                <w:sz w:val="24"/>
              </w:rPr>
              <w:t>》</w:t>
            </w:r>
            <w:proofErr w:type="gramEnd"/>
            <w:r>
              <w:rPr>
                <w:rFonts w:hint="eastAsia"/>
                <w:sz w:val="24"/>
              </w:rPr>
              <w:t>（国</w:t>
            </w:r>
            <w:proofErr w:type="gramStart"/>
            <w:r>
              <w:rPr>
                <w:rFonts w:hint="eastAsia"/>
                <w:sz w:val="24"/>
              </w:rPr>
              <w:t>卫基层发</w:t>
            </w:r>
            <w:proofErr w:type="gramEnd"/>
          </w:p>
          <w:p w:rsidR="00F5041B" w:rsidRDefault="00944DFA">
            <w:pPr>
              <w:rPr>
                <w:sz w:val="24"/>
              </w:rPr>
            </w:pPr>
            <w:r>
              <w:rPr>
                <w:rFonts w:hint="eastAsia"/>
                <w:sz w:val="24"/>
              </w:rPr>
              <w:t>〔</w:t>
            </w:r>
            <w:r>
              <w:rPr>
                <w:rFonts w:hint="eastAsia"/>
                <w:sz w:val="24"/>
              </w:rPr>
              <w:t>2017</w:t>
            </w:r>
            <w:r>
              <w:rPr>
                <w:rFonts w:hint="eastAsia"/>
                <w:sz w:val="24"/>
              </w:rPr>
              <w:t>〕</w:t>
            </w:r>
            <w:r>
              <w:rPr>
                <w:rFonts w:hint="eastAsia"/>
                <w:sz w:val="24"/>
              </w:rPr>
              <w:t>13</w:t>
            </w:r>
            <w:r>
              <w:rPr>
                <w:rFonts w:hint="eastAsia"/>
                <w:sz w:val="24"/>
              </w:rPr>
              <w:t>号）</w:t>
            </w:r>
            <w:r>
              <w:rPr>
                <w:rFonts w:hint="eastAsia"/>
                <w:sz w:val="24"/>
              </w:rPr>
              <w:t xml:space="preserve"> </w:t>
            </w:r>
          </w:p>
          <w:p w:rsidR="00F5041B" w:rsidRDefault="00944DFA">
            <w:pPr>
              <w:rPr>
                <w:sz w:val="24"/>
              </w:rPr>
            </w:pPr>
            <w:r>
              <w:rPr>
                <w:rFonts w:hint="eastAsia"/>
                <w:sz w:val="24"/>
              </w:rPr>
              <w:t>【部门规章及规范性文件】《关于做好</w:t>
            </w:r>
            <w:r>
              <w:rPr>
                <w:rFonts w:hint="eastAsia"/>
                <w:sz w:val="24"/>
              </w:rPr>
              <w:t>2023</w:t>
            </w:r>
            <w:r>
              <w:rPr>
                <w:rFonts w:hint="eastAsia"/>
                <w:sz w:val="24"/>
              </w:rPr>
              <w:t>年基本公共卫生服务工作的通知》</w:t>
            </w:r>
          </w:p>
          <w:p w:rsidR="00F5041B" w:rsidRDefault="00944DFA">
            <w:r>
              <w:rPr>
                <w:rFonts w:hint="eastAsia"/>
                <w:sz w:val="24"/>
              </w:rPr>
              <w:t>（国</w:t>
            </w:r>
            <w:proofErr w:type="gramStart"/>
            <w:r>
              <w:rPr>
                <w:rFonts w:hint="eastAsia"/>
                <w:sz w:val="24"/>
              </w:rPr>
              <w:t>卫基层发</w:t>
            </w:r>
            <w:proofErr w:type="gramEnd"/>
            <w:r>
              <w:rPr>
                <w:rFonts w:hint="eastAsia"/>
                <w:sz w:val="24"/>
              </w:rPr>
              <w:t>〔</w:t>
            </w:r>
            <w:r>
              <w:rPr>
                <w:rFonts w:hint="eastAsia"/>
                <w:sz w:val="24"/>
              </w:rPr>
              <w:t>2023</w:t>
            </w:r>
            <w:r>
              <w:rPr>
                <w:rFonts w:hint="eastAsia"/>
                <w:sz w:val="24"/>
              </w:rPr>
              <w:t>〕</w:t>
            </w:r>
            <w:r>
              <w:rPr>
                <w:rFonts w:hint="eastAsia"/>
                <w:sz w:val="24"/>
              </w:rPr>
              <w:t>20</w:t>
            </w:r>
            <w:r>
              <w:rPr>
                <w:rFonts w:hint="eastAsia"/>
                <w:sz w:val="24"/>
              </w:rPr>
              <w:t>号）</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3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9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中医药健康管理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after="2" w:line="249"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传染病及突发公共卫生事件报告和处理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2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5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7"/>
              <w:jc w:val="both"/>
            </w:pPr>
            <w:r>
              <w:rPr>
                <w:sz w:val="24"/>
              </w:rPr>
              <w:t>卫生监督协管</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国家基本公共</w:t>
            </w:r>
          </w:p>
          <w:p w:rsidR="00F5041B" w:rsidRDefault="00944DFA">
            <w:r>
              <w:rPr>
                <w:sz w:val="24"/>
              </w:rPr>
              <w:t>卫生服务规范（第三版）</w:t>
            </w:r>
            <w:proofErr w:type="gramStart"/>
            <w:r>
              <w:rPr>
                <w:sz w:val="24"/>
              </w:rPr>
              <w:t>》</w:t>
            </w:r>
            <w:proofErr w:type="gramEnd"/>
            <w:r>
              <w:rPr>
                <w:sz w:val="24"/>
              </w:rPr>
              <w:t>（国</w:t>
            </w:r>
            <w:proofErr w:type="gramStart"/>
            <w:r>
              <w:rPr>
                <w:sz w:val="24"/>
              </w:rPr>
              <w:t>卫基层发</w:t>
            </w:r>
            <w:proofErr w:type="gramEnd"/>
          </w:p>
          <w:p w:rsidR="00F5041B" w:rsidRDefault="00944DFA">
            <w:r>
              <w:rPr>
                <w:sz w:val="24"/>
              </w:rPr>
              <w:t>〔</w:t>
            </w:r>
            <w:r>
              <w:rPr>
                <w:sz w:val="24"/>
              </w:rPr>
              <w:t>2017</w:t>
            </w:r>
            <w:r>
              <w:rPr>
                <w:sz w:val="24"/>
              </w:rPr>
              <w:t>〕</w:t>
            </w:r>
            <w:r>
              <w:rPr>
                <w:sz w:val="24"/>
              </w:rPr>
              <w:t>13</w:t>
            </w:r>
            <w:r>
              <w:rPr>
                <w:sz w:val="24"/>
              </w:rPr>
              <w:t>号）</w:t>
            </w:r>
            <w:r>
              <w:rPr>
                <w:sz w:val="24"/>
              </w:rPr>
              <w:t xml:space="preserve"> </w:t>
            </w:r>
          </w:p>
          <w:p w:rsidR="00F5041B" w:rsidRDefault="00944DFA">
            <w:pPr>
              <w:spacing w:after="2" w:line="249"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9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4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7"/>
              <w:jc w:val="both"/>
            </w:pPr>
            <w:r>
              <w:rPr>
                <w:sz w:val="24"/>
              </w:rPr>
              <w:t>基本避孕服务</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rFonts w:ascii="Times New Roman" w:eastAsia="Times New Roman" w:hAnsi="Times New Roman" w:cs="Times New Roman"/>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p w:rsidR="00F5041B" w:rsidRDefault="00944DFA">
            <w:r>
              <w:rPr>
                <w:sz w:val="24"/>
              </w:rPr>
              <w:t>【部门规章及规范性文件】《新划入基本公共卫生服务相关工作规范》（</w:t>
            </w:r>
            <w:r>
              <w:rPr>
                <w:sz w:val="24"/>
              </w:rPr>
              <w:t>2019</w:t>
            </w:r>
            <w:r>
              <w:rPr>
                <w:sz w:val="24"/>
              </w:rPr>
              <w:t>版）</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3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服务机构信息，包括名称、地点、服务时间</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rFonts w:ascii="Times New Roman" w:eastAsia="Times New Roman" w:hAnsi="Times New Roman" w:cs="Times New Roman"/>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5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rFonts w:ascii="Times New Roman" w:eastAsia="Times New Roman" w:hAnsi="Times New Roman" w:cs="Times New Roman"/>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186"/>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健康素养促进行动</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【部门规章及规范性文件】《关于做好</w:t>
            </w:r>
            <w:r>
              <w:rPr>
                <w:sz w:val="24"/>
              </w:rPr>
              <w:t xml:space="preserve">2017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2017</w:t>
            </w:r>
            <w:r>
              <w:rPr>
                <w:sz w:val="24"/>
              </w:rPr>
              <w:t>〕</w:t>
            </w:r>
            <w:r>
              <w:rPr>
                <w:sz w:val="24"/>
              </w:rPr>
              <w:t>46</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2018 </w:t>
            </w:r>
            <w:r>
              <w:rPr>
                <w:sz w:val="24"/>
              </w:rPr>
              <w:t>年国家基本公共卫生服务项目工作的通知》</w:t>
            </w:r>
          </w:p>
          <w:p w:rsidR="00F5041B" w:rsidRDefault="00944DFA">
            <w:r>
              <w:rPr>
                <w:sz w:val="24"/>
              </w:rPr>
              <w:t>（国</w:t>
            </w:r>
            <w:proofErr w:type="gramStart"/>
            <w:r>
              <w:rPr>
                <w:sz w:val="24"/>
              </w:rPr>
              <w:t>卫基层发</w:t>
            </w:r>
            <w:proofErr w:type="gramEnd"/>
            <w:r>
              <w:rPr>
                <w:sz w:val="24"/>
              </w:rPr>
              <w:t>〔</w:t>
            </w:r>
            <w:r>
              <w:rPr>
                <w:sz w:val="24"/>
              </w:rPr>
              <w:t>2018</w:t>
            </w:r>
            <w:r>
              <w:rPr>
                <w:sz w:val="24"/>
              </w:rPr>
              <w:t>〕</w:t>
            </w:r>
            <w:r>
              <w:rPr>
                <w:sz w:val="24"/>
              </w:rPr>
              <w:t>18</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706"/>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15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0"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免费孕前优生健康检查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w:t>
            </w:r>
            <w:proofErr w:type="gramStart"/>
            <w:r>
              <w:rPr>
                <w:sz w:val="24"/>
              </w:rPr>
              <w:t>《</w:t>
            </w:r>
            <w:proofErr w:type="gramEnd"/>
            <w:r>
              <w:rPr>
                <w:sz w:val="24"/>
              </w:rPr>
              <w:t>国家人口计生委、财政部关于开展国家免费孕前优生健康</w:t>
            </w:r>
          </w:p>
          <w:p w:rsidR="00F5041B" w:rsidRDefault="00944DFA">
            <w:r>
              <w:rPr>
                <w:sz w:val="24"/>
              </w:rPr>
              <w:t>检查项目试点工作的通知</w:t>
            </w:r>
            <w:proofErr w:type="gramStart"/>
            <w:r>
              <w:rPr>
                <w:sz w:val="24"/>
              </w:rPr>
              <w:t>》</w:t>
            </w:r>
            <w:proofErr w:type="gramEnd"/>
            <w:r>
              <w:rPr>
                <w:sz w:val="24"/>
              </w:rPr>
              <w:t xml:space="preserve"> </w:t>
            </w:r>
            <w:r>
              <w:rPr>
                <w:sz w:val="24"/>
              </w:rPr>
              <w:t>（国人口发</w:t>
            </w:r>
          </w:p>
          <w:p w:rsidR="00F5041B" w:rsidRDefault="00944DFA">
            <w:r>
              <w:rPr>
                <w:sz w:val="24"/>
              </w:rPr>
              <w:t>〔</w:t>
            </w:r>
            <w:r>
              <w:rPr>
                <w:sz w:val="24"/>
              </w:rPr>
              <w:t>2010</w:t>
            </w:r>
            <w:r>
              <w:rPr>
                <w:sz w:val="24"/>
              </w:rPr>
              <w:t>〕</w:t>
            </w:r>
            <w:r>
              <w:rPr>
                <w:sz w:val="24"/>
              </w:rPr>
              <w:t>29</w:t>
            </w:r>
            <w:r>
              <w:rPr>
                <w:sz w:val="24"/>
              </w:rPr>
              <w:t>号）</w:t>
            </w:r>
            <w:r>
              <w:rPr>
                <w:sz w:val="24"/>
              </w:rPr>
              <w:t xml:space="preserve"> </w:t>
            </w:r>
          </w:p>
          <w:p w:rsidR="00F5041B" w:rsidRDefault="00944DFA">
            <w:pPr>
              <w:spacing w:line="251" w:lineRule="auto"/>
            </w:pPr>
            <w:r>
              <w:rPr>
                <w:sz w:val="24"/>
              </w:rPr>
              <w:t>【部门规章及规范性文件】《国家卫生计生委办公厅关于做好</w:t>
            </w:r>
            <w:r>
              <w:rPr>
                <w:sz w:val="24"/>
              </w:rPr>
              <w:t>2016</w:t>
            </w:r>
            <w:r>
              <w:rPr>
                <w:sz w:val="24"/>
              </w:rPr>
              <w:t>年国家免费孕前优生健康检查项目工作的通知》</w:t>
            </w:r>
            <w:r>
              <w:rPr>
                <w:sz w:val="24"/>
              </w:rPr>
              <w:t xml:space="preserve"> </w:t>
            </w:r>
            <w:r>
              <w:rPr>
                <w:sz w:val="24"/>
              </w:rPr>
              <w:t>（国卫办妇幼函</w:t>
            </w:r>
          </w:p>
          <w:p w:rsidR="00F5041B" w:rsidRDefault="00944DFA">
            <w:r>
              <w:rPr>
                <w:sz w:val="24"/>
              </w:rPr>
              <w:t>〔</w:t>
            </w:r>
            <w:r>
              <w:rPr>
                <w:sz w:val="24"/>
              </w:rPr>
              <w:t>2016</w:t>
            </w:r>
            <w:r>
              <w:rPr>
                <w:sz w:val="24"/>
              </w:rPr>
              <w:t>〕</w:t>
            </w:r>
            <w:r>
              <w:rPr>
                <w:sz w:val="24"/>
              </w:rPr>
              <w:t>894</w:t>
            </w:r>
            <w:r>
              <w:rPr>
                <w:sz w:val="24"/>
              </w:rPr>
              <w:t>号）</w:t>
            </w:r>
            <w:r>
              <w:rPr>
                <w:sz w:val="24"/>
              </w:rPr>
              <w:t xml:space="preserve"> </w:t>
            </w:r>
          </w:p>
          <w:p w:rsidR="00F5041B" w:rsidRDefault="00944DFA">
            <w:pPr>
              <w:spacing w:after="2" w:line="249" w:lineRule="auto"/>
            </w:pPr>
            <w:r>
              <w:rPr>
                <w:sz w:val="24"/>
              </w:rPr>
              <w:t>【部门规章及规范性文件】《关于做好</w:t>
            </w:r>
            <w:r>
              <w:rPr>
                <w:sz w:val="24"/>
              </w:rPr>
              <w:t xml:space="preserve">2019 </w:t>
            </w:r>
            <w:r>
              <w:rPr>
                <w:sz w:val="24"/>
              </w:rPr>
              <w:t>年基本公共卫生服务项目工作的通知》</w:t>
            </w:r>
            <w:r>
              <w:rPr>
                <w:sz w:val="24"/>
              </w:rPr>
              <w:t xml:space="preserve">  </w:t>
            </w:r>
          </w:p>
          <w:p w:rsidR="00F5041B" w:rsidRDefault="00944DFA">
            <w:r>
              <w:rPr>
                <w:sz w:val="24"/>
              </w:rPr>
              <w:t>【部门规章及规范性文件】《新划入基本公共卫生服务相关工作规范（</w:t>
            </w:r>
            <w:r>
              <w:rPr>
                <w:sz w:val="24"/>
              </w:rPr>
              <w:t>2019</w:t>
            </w:r>
            <w:r>
              <w:rPr>
                <w:sz w:val="24"/>
              </w:rPr>
              <w:t>版）》</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w:t>
            </w:r>
            <w:r>
              <w:rPr>
                <w:sz w:val="24"/>
              </w:rPr>
              <w:t>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7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6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55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31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新生儿疾病筛查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【部门规章及规范性文件】《新生儿疾病筛查管理办法》（中华人民共和国卫生部令第</w:t>
            </w:r>
          </w:p>
          <w:p w:rsidR="00F5041B" w:rsidRDefault="00944DFA">
            <w:r>
              <w:rPr>
                <w:sz w:val="24"/>
              </w:rPr>
              <w:t>64</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9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0"/>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17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8"/>
              <w:jc w:val="center"/>
            </w:pPr>
            <w:r>
              <w:rPr>
                <w:sz w:val="24"/>
              </w:rPr>
              <w:t>增补叶酸预防神经管缺陷项目</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w:t>
            </w:r>
            <w:proofErr w:type="gramStart"/>
            <w:r>
              <w:rPr>
                <w:sz w:val="24"/>
              </w:rPr>
              <w:t>《</w:t>
            </w:r>
            <w:proofErr w:type="gramEnd"/>
            <w:r>
              <w:rPr>
                <w:sz w:val="24"/>
              </w:rPr>
              <w:t>卫生部关于印</w:t>
            </w:r>
          </w:p>
          <w:p w:rsidR="00F5041B" w:rsidRDefault="00944DFA">
            <w:r>
              <w:rPr>
                <w:sz w:val="24"/>
              </w:rPr>
              <w:t>发</w:t>
            </w:r>
            <w:r>
              <w:rPr>
                <w:sz w:val="24"/>
              </w:rPr>
              <w:t>&lt;</w:t>
            </w:r>
            <w:r>
              <w:rPr>
                <w:sz w:val="24"/>
              </w:rPr>
              <w:t>增补叶酸预防神经管缺陷项目管理方</w:t>
            </w:r>
          </w:p>
          <w:p w:rsidR="00F5041B" w:rsidRDefault="00944DFA">
            <w:r>
              <w:rPr>
                <w:sz w:val="24"/>
              </w:rPr>
              <w:t>案</w:t>
            </w:r>
            <w:r>
              <w:rPr>
                <w:sz w:val="24"/>
              </w:rPr>
              <w:t>&gt;</w:t>
            </w:r>
            <w:proofErr w:type="gramStart"/>
            <w:r>
              <w:rPr>
                <w:sz w:val="24"/>
              </w:rPr>
              <w:t>》</w:t>
            </w:r>
            <w:proofErr w:type="gramEnd"/>
            <w:r>
              <w:rPr>
                <w:sz w:val="24"/>
              </w:rPr>
              <w:t>的通知（卫</w:t>
            </w:r>
            <w:proofErr w:type="gramStart"/>
            <w:r>
              <w:rPr>
                <w:sz w:val="24"/>
              </w:rPr>
              <w:t>妇社发</w:t>
            </w:r>
            <w:proofErr w:type="gramEnd"/>
            <w:r>
              <w:rPr>
                <w:sz w:val="24"/>
              </w:rPr>
              <w:t>〔</w:t>
            </w:r>
            <w:r>
              <w:rPr>
                <w:sz w:val="24"/>
              </w:rPr>
              <w:t>2009</w:t>
            </w:r>
            <w:r>
              <w:rPr>
                <w:sz w:val="24"/>
              </w:rPr>
              <w:t>〕</w:t>
            </w:r>
            <w:r>
              <w:rPr>
                <w:sz w:val="24"/>
              </w:rPr>
              <w:t>60</w:t>
            </w:r>
            <w:r>
              <w:rPr>
                <w:sz w:val="24"/>
              </w:rPr>
              <w:t>号）</w:t>
            </w:r>
            <w:r>
              <w:rPr>
                <w:sz w:val="24"/>
              </w:rPr>
              <w:t xml:space="preserve"> </w:t>
            </w:r>
          </w:p>
          <w:p w:rsidR="00F5041B" w:rsidRDefault="00944DFA">
            <w:r>
              <w:rPr>
                <w:sz w:val="24"/>
              </w:rPr>
              <w:t>【部门规章及规范性文件】</w:t>
            </w:r>
            <w:proofErr w:type="gramStart"/>
            <w:r>
              <w:rPr>
                <w:sz w:val="24"/>
              </w:rPr>
              <w:t>《</w:t>
            </w:r>
            <w:proofErr w:type="gramEnd"/>
            <w:r>
              <w:rPr>
                <w:sz w:val="24"/>
              </w:rPr>
              <w:t>增补叶酸预防</w:t>
            </w:r>
          </w:p>
          <w:p w:rsidR="00F5041B" w:rsidRDefault="00944DFA">
            <w:r>
              <w:rPr>
                <w:sz w:val="24"/>
              </w:rPr>
              <w:t>神经管缺陷项目管理方案</w:t>
            </w:r>
            <w:proofErr w:type="gramStart"/>
            <w:r>
              <w:rPr>
                <w:sz w:val="24"/>
              </w:rPr>
              <w:t>》</w:t>
            </w:r>
            <w:proofErr w:type="gramEnd"/>
            <w:r>
              <w:rPr>
                <w:sz w:val="24"/>
              </w:rPr>
              <w:t>（卫</w:t>
            </w:r>
            <w:proofErr w:type="gramStart"/>
            <w:r>
              <w:rPr>
                <w:sz w:val="24"/>
              </w:rPr>
              <w:t>妇社发</w:t>
            </w:r>
            <w:proofErr w:type="gramEnd"/>
          </w:p>
          <w:p w:rsidR="00F5041B" w:rsidRDefault="00944DFA">
            <w:r>
              <w:rPr>
                <w:sz w:val="24"/>
              </w:rPr>
              <w:t>〔</w:t>
            </w:r>
            <w:r>
              <w:rPr>
                <w:sz w:val="24"/>
              </w:rPr>
              <w:t>2009</w:t>
            </w:r>
            <w:r>
              <w:rPr>
                <w:sz w:val="24"/>
              </w:rPr>
              <w:t>〕</w:t>
            </w:r>
            <w:r>
              <w:rPr>
                <w:sz w:val="24"/>
              </w:rPr>
              <w:t>60</w:t>
            </w:r>
            <w:r>
              <w:rPr>
                <w:sz w:val="24"/>
              </w:rPr>
              <w:t>号）</w:t>
            </w:r>
            <w:r>
              <w:rPr>
                <w:sz w:val="24"/>
              </w:rPr>
              <w:t xml:space="preserve"> </w:t>
            </w:r>
          </w:p>
          <w:p w:rsidR="00F5041B" w:rsidRDefault="00944DFA">
            <w:pPr>
              <w:spacing w:line="251" w:lineRule="auto"/>
            </w:pPr>
            <w:r>
              <w:rPr>
                <w:sz w:val="24"/>
              </w:rPr>
              <w:t>【部门规章及规范性文件】《关于做好</w:t>
            </w:r>
            <w:r>
              <w:rPr>
                <w:sz w:val="24"/>
              </w:rPr>
              <w:t xml:space="preserve">2019 </w:t>
            </w:r>
            <w:r>
              <w:rPr>
                <w:sz w:val="24"/>
              </w:rPr>
              <w:t>年基本公共卫生服务项目工作的通知》</w:t>
            </w:r>
            <w:r>
              <w:rPr>
                <w:sz w:val="24"/>
              </w:rPr>
              <w:t xml:space="preserve">  </w:t>
            </w:r>
          </w:p>
          <w:p w:rsidR="00F5041B" w:rsidRDefault="00944DFA">
            <w:r>
              <w:rPr>
                <w:sz w:val="24"/>
              </w:rPr>
              <w:t>【部门规章及规范性文件】《新划入基本公共卫生服务相关工作规范（</w:t>
            </w:r>
            <w:r>
              <w:rPr>
                <w:sz w:val="24"/>
              </w:rPr>
              <w:t>2019</w:t>
            </w:r>
            <w:r>
              <w:rPr>
                <w:sz w:val="24"/>
              </w:rPr>
              <w:t>版）》</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7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35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18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《居民死亡医学证明（推断）书》办理</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52"/>
            </w:pPr>
            <w:r>
              <w:rPr>
                <w:sz w:val="24"/>
              </w:rPr>
              <w:t>【部门规章及规范性文件】《国家卫生计生委</w:t>
            </w:r>
            <w:r>
              <w:rPr>
                <w:sz w:val="24"/>
              </w:rPr>
              <w:t xml:space="preserve"> </w:t>
            </w:r>
            <w:r>
              <w:rPr>
                <w:sz w:val="24"/>
              </w:rPr>
              <w:t>公安部</w:t>
            </w:r>
            <w:r>
              <w:rPr>
                <w:sz w:val="24"/>
              </w:rPr>
              <w:t xml:space="preserve"> </w:t>
            </w:r>
            <w:r>
              <w:rPr>
                <w:sz w:val="24"/>
              </w:rPr>
              <w:t>民政部关于进一步规范人口死亡医学证明和信息登记管理工作的通知》（国</w:t>
            </w:r>
            <w:proofErr w:type="gramStart"/>
            <w:r>
              <w:rPr>
                <w:sz w:val="24"/>
              </w:rPr>
              <w:t>卫规划发</w:t>
            </w:r>
            <w:proofErr w:type="gramEnd"/>
            <w:r>
              <w:rPr>
                <w:sz w:val="24"/>
              </w:rPr>
              <w:t>〔</w:t>
            </w:r>
            <w:r>
              <w:rPr>
                <w:sz w:val="24"/>
              </w:rPr>
              <w:t>2013</w:t>
            </w:r>
            <w:r>
              <w:rPr>
                <w:sz w:val="24"/>
              </w:rPr>
              <w:t>〕</w:t>
            </w:r>
            <w:r>
              <w:rPr>
                <w:sz w:val="24"/>
              </w:rPr>
              <w:t>57</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9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0"/>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19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出具医学诊断证明</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w:t>
            </w:r>
            <w:r>
              <w:rPr>
                <w:rFonts w:hint="eastAsia"/>
                <w:sz w:val="24"/>
              </w:rPr>
              <w:t>《中华人民共和国医师法》（</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20</w:t>
            </w:r>
            <w:r>
              <w:rPr>
                <w:rFonts w:hint="eastAsia"/>
                <w:sz w:val="24"/>
              </w:rPr>
              <w:t>日第十三届全国人民代表大会常务委员会第三十次会议通过）</w:t>
            </w:r>
          </w:p>
          <w:p w:rsidR="00F5041B" w:rsidRDefault="00944DFA">
            <w:pPr>
              <w:jc w:val="both"/>
            </w:pPr>
            <w:r>
              <w:rPr>
                <w:sz w:val="24"/>
              </w:rPr>
              <w:t>（中华人民共和国主席令第</w:t>
            </w:r>
            <w:r>
              <w:rPr>
                <w:sz w:val="24"/>
              </w:rPr>
              <w:t>5</w:t>
            </w:r>
            <w:r>
              <w:rPr>
                <w:sz w:val="24"/>
              </w:rPr>
              <w:t>号</w:t>
            </w:r>
            <w:r>
              <w:rPr>
                <w:sz w:val="24"/>
              </w:rPr>
              <w:t xml:space="preserve"> 2009</w:t>
            </w:r>
            <w:r>
              <w:rPr>
                <w:sz w:val="24"/>
              </w:rPr>
              <w:t>年</w:t>
            </w:r>
            <w:r>
              <w:rPr>
                <w:sz w:val="24"/>
              </w:rPr>
              <w:t>8</w:t>
            </w:r>
            <w:r>
              <w:rPr>
                <w:sz w:val="24"/>
              </w:rPr>
              <w:t>月</w:t>
            </w:r>
          </w:p>
          <w:p w:rsidR="00F5041B" w:rsidRDefault="00944DFA">
            <w:r>
              <w:rPr>
                <w:sz w:val="24"/>
              </w:rPr>
              <w:t>27</w:t>
            </w:r>
            <w:r>
              <w:rPr>
                <w:sz w:val="24"/>
              </w:rPr>
              <w:t>日修正）</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7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643"/>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13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20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w:t>
            </w:r>
            <w:r>
              <w:rPr>
                <w:sz w:val="24"/>
              </w:rPr>
              <w:lastRenderedPageBreak/>
              <w:t>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住院病历复制、查阅</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2" w:line="249" w:lineRule="auto"/>
            </w:pPr>
            <w:r>
              <w:rPr>
                <w:sz w:val="24"/>
              </w:rPr>
              <w:t>【行政法规】《医疗事故处理条例》</w:t>
            </w:r>
            <w:r>
              <w:rPr>
                <w:sz w:val="24"/>
              </w:rPr>
              <w:t>(</w:t>
            </w:r>
            <w:r>
              <w:rPr>
                <w:sz w:val="24"/>
              </w:rPr>
              <w:t>中华人民共和国国务院令第</w:t>
            </w:r>
            <w:r>
              <w:rPr>
                <w:sz w:val="24"/>
              </w:rPr>
              <w:t>351</w:t>
            </w:r>
            <w:r>
              <w:rPr>
                <w:sz w:val="24"/>
              </w:rPr>
              <w:t>号</w:t>
            </w:r>
            <w:r>
              <w:rPr>
                <w:sz w:val="24"/>
              </w:rPr>
              <w:t xml:space="preserve">) </w:t>
            </w:r>
          </w:p>
          <w:p w:rsidR="00F5041B" w:rsidRDefault="00944DFA">
            <w:r>
              <w:rPr>
                <w:sz w:val="24"/>
              </w:rPr>
              <w:t>【部门规章及规范性文件】</w:t>
            </w:r>
            <w:proofErr w:type="gramStart"/>
            <w:r>
              <w:rPr>
                <w:sz w:val="24"/>
              </w:rPr>
              <w:t>《</w:t>
            </w:r>
            <w:proofErr w:type="gramEnd"/>
            <w:r>
              <w:rPr>
                <w:sz w:val="24"/>
              </w:rPr>
              <w:t>医疗机构病历</w:t>
            </w:r>
          </w:p>
          <w:p w:rsidR="00F5041B" w:rsidRDefault="00944DFA">
            <w:r>
              <w:rPr>
                <w:sz w:val="24"/>
              </w:rPr>
              <w:t>管理规定（</w:t>
            </w:r>
            <w:r>
              <w:rPr>
                <w:sz w:val="24"/>
              </w:rPr>
              <w:t>2013</w:t>
            </w:r>
            <w:r>
              <w:rPr>
                <w:sz w:val="24"/>
              </w:rPr>
              <w:t>年版）</w:t>
            </w:r>
            <w:proofErr w:type="gramStart"/>
            <w:r>
              <w:rPr>
                <w:sz w:val="24"/>
              </w:rPr>
              <w:t>》</w:t>
            </w:r>
            <w:proofErr w:type="gramEnd"/>
            <w:r>
              <w:rPr>
                <w:sz w:val="24"/>
              </w:rPr>
              <w:t>（国卫</w:t>
            </w:r>
            <w:proofErr w:type="gramStart"/>
            <w:r>
              <w:rPr>
                <w:sz w:val="24"/>
              </w:rPr>
              <w:t>医</w:t>
            </w:r>
            <w:proofErr w:type="gramEnd"/>
            <w:r>
              <w:rPr>
                <w:sz w:val="24"/>
              </w:rPr>
              <w:t>发</w:t>
            </w:r>
          </w:p>
          <w:p w:rsidR="00F5041B" w:rsidRDefault="00944DFA">
            <w:r>
              <w:rPr>
                <w:sz w:val="24"/>
              </w:rPr>
              <w:t>〔</w:t>
            </w:r>
            <w:r>
              <w:rPr>
                <w:sz w:val="24"/>
              </w:rPr>
              <w:t>2013</w:t>
            </w:r>
            <w:r>
              <w:rPr>
                <w:sz w:val="24"/>
              </w:rPr>
              <w:t>〕</w:t>
            </w:r>
            <w:r>
              <w:rPr>
                <w:sz w:val="24"/>
              </w:rPr>
              <w:t>31</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27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27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收费标准</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268"/>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2"/>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21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医疗事故争议处理</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【行政法规】《医疗事故处理条例》</w:t>
            </w:r>
            <w:r>
              <w:rPr>
                <w:sz w:val="24"/>
              </w:rPr>
              <w:t>(</w:t>
            </w:r>
            <w:r>
              <w:rPr>
                <w:sz w:val="24"/>
              </w:rPr>
              <w:t>中华人民共和国国务院令第</w:t>
            </w:r>
            <w:r>
              <w:rPr>
                <w:sz w:val="24"/>
              </w:rPr>
              <w:t>351</w:t>
            </w:r>
            <w:r>
              <w:rPr>
                <w:sz w:val="24"/>
              </w:rPr>
              <w:t>号</w:t>
            </w:r>
            <w:r>
              <w:rPr>
                <w:sz w:val="24"/>
              </w:rPr>
              <w:t xml:space="preserve">) </w:t>
            </w:r>
          </w:p>
          <w:p w:rsidR="00F5041B" w:rsidRDefault="00944DFA">
            <w:r>
              <w:rPr>
                <w:sz w:val="24"/>
              </w:rPr>
              <w:t>【行政法规】《医疗纠纷预防和处理条例》</w:t>
            </w:r>
          </w:p>
          <w:p w:rsidR="00F5041B" w:rsidRDefault="00944DFA">
            <w:r>
              <w:rPr>
                <w:sz w:val="24"/>
              </w:rPr>
              <w:t>(</w:t>
            </w:r>
            <w:r>
              <w:rPr>
                <w:sz w:val="24"/>
              </w:rPr>
              <w:t>中华人民共和国国务院令第</w:t>
            </w:r>
            <w:r>
              <w:rPr>
                <w:sz w:val="24"/>
              </w:rPr>
              <w:t>701</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w:t>
            </w:r>
            <w:r>
              <w:rPr>
                <w:sz w:val="24"/>
              </w:rPr>
              <w:t>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1"/>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0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9"/>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09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22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w:t>
            </w:r>
            <w:r>
              <w:rPr>
                <w:sz w:val="24"/>
              </w:rPr>
              <w:lastRenderedPageBreak/>
              <w:t>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17"/>
              <w:jc w:val="both"/>
            </w:pPr>
            <w:r>
              <w:rPr>
                <w:sz w:val="24"/>
              </w:rPr>
              <w:lastRenderedPageBreak/>
              <w:t>病媒生物防制</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【部门规章及规范性文件】《国务院关于进一步加强新时期爱国卫生工作的意见》（国发〔</w:t>
            </w:r>
            <w:r>
              <w:rPr>
                <w:sz w:val="24"/>
              </w:rPr>
              <w:t>2014</w:t>
            </w:r>
            <w:r>
              <w:rPr>
                <w:sz w:val="24"/>
              </w:rPr>
              <w:t>〕</w:t>
            </w:r>
            <w:r>
              <w:rPr>
                <w:sz w:val="24"/>
              </w:rPr>
              <w:t>66</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9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5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840"/>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23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农村妇女</w:t>
            </w:r>
            <w:r>
              <w:rPr>
                <w:sz w:val="24"/>
              </w:rPr>
              <w:t>“</w:t>
            </w:r>
            <w:r>
              <w:rPr>
                <w:sz w:val="24"/>
              </w:rPr>
              <w:t>两癌</w:t>
            </w:r>
            <w:r>
              <w:rPr>
                <w:sz w:val="24"/>
              </w:rPr>
              <w:t>”</w:t>
            </w:r>
            <w:r>
              <w:rPr>
                <w:sz w:val="24"/>
              </w:rPr>
              <w:t>检查</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【部门规章及规范性文件】《农村妇女</w:t>
            </w:r>
            <w:r>
              <w:rPr>
                <w:sz w:val="24"/>
              </w:rPr>
              <w:t>“</w:t>
            </w:r>
            <w:r>
              <w:rPr>
                <w:sz w:val="24"/>
              </w:rPr>
              <w:t>两癌</w:t>
            </w:r>
            <w:r>
              <w:rPr>
                <w:sz w:val="24"/>
              </w:rPr>
              <w:t>”</w:t>
            </w:r>
            <w:r>
              <w:rPr>
                <w:sz w:val="24"/>
              </w:rPr>
              <w:t>检查项目管理方案》的通知</w:t>
            </w:r>
            <w:r>
              <w:rPr>
                <w:sz w:val="24"/>
              </w:rPr>
              <w:t xml:space="preserve"> </w:t>
            </w:r>
            <w:r>
              <w:rPr>
                <w:sz w:val="24"/>
              </w:rPr>
              <w:t>（卫</w:t>
            </w:r>
            <w:proofErr w:type="gramStart"/>
            <w:r>
              <w:rPr>
                <w:sz w:val="24"/>
              </w:rPr>
              <w:t>妇社发</w:t>
            </w:r>
            <w:proofErr w:type="gramEnd"/>
          </w:p>
          <w:p w:rsidR="00F5041B" w:rsidRDefault="00944DFA">
            <w:r>
              <w:rPr>
                <w:sz w:val="24"/>
              </w:rPr>
              <w:t>〔</w:t>
            </w:r>
            <w:r>
              <w:rPr>
                <w:sz w:val="24"/>
              </w:rPr>
              <w:t>2009</w:t>
            </w:r>
            <w:r>
              <w:rPr>
                <w:sz w:val="24"/>
              </w:rPr>
              <w:t>〕</w:t>
            </w:r>
            <w:r>
              <w:rPr>
                <w:sz w:val="24"/>
              </w:rPr>
              <w:t>61</w:t>
            </w:r>
            <w:r>
              <w:rPr>
                <w:sz w:val="24"/>
              </w:rPr>
              <w:t>号）</w:t>
            </w:r>
            <w:r>
              <w:rPr>
                <w:sz w:val="24"/>
              </w:rPr>
              <w:t xml:space="preserve"> </w:t>
            </w:r>
          </w:p>
          <w:p w:rsidR="00F5041B" w:rsidRDefault="00944DFA">
            <w:pPr>
              <w:spacing w:after="1" w:line="250" w:lineRule="auto"/>
            </w:pPr>
            <w:r>
              <w:rPr>
                <w:sz w:val="24"/>
              </w:rPr>
              <w:t>【部门规章及规范性文件】《国家卫生计生委妇幼司关于印发农村妇女两癌检查项目管理方案（</w:t>
            </w:r>
            <w:r>
              <w:rPr>
                <w:sz w:val="24"/>
              </w:rPr>
              <w:t>2015</w:t>
            </w:r>
            <w:r>
              <w:rPr>
                <w:sz w:val="24"/>
              </w:rPr>
              <w:t>年版）的通知》（国卫</w:t>
            </w:r>
            <w:proofErr w:type="gramStart"/>
            <w:r>
              <w:rPr>
                <w:sz w:val="24"/>
              </w:rPr>
              <w:t>妇幼妇卫便函</w:t>
            </w:r>
            <w:proofErr w:type="gramEnd"/>
            <w:r>
              <w:rPr>
                <w:sz w:val="24"/>
              </w:rPr>
              <w:t>〔</w:t>
            </w:r>
            <w:r>
              <w:rPr>
                <w:sz w:val="24"/>
              </w:rPr>
              <w:t>2015</w:t>
            </w:r>
            <w:r>
              <w:rPr>
                <w:sz w:val="24"/>
              </w:rPr>
              <w:t>〕</w:t>
            </w:r>
            <w:r>
              <w:rPr>
                <w:sz w:val="24"/>
              </w:rPr>
              <w:t>71</w:t>
            </w:r>
            <w:r>
              <w:rPr>
                <w:sz w:val="24"/>
              </w:rPr>
              <w:t>号）</w:t>
            </w:r>
            <w:r>
              <w:rPr>
                <w:sz w:val="24"/>
              </w:rPr>
              <w:t xml:space="preserve"> </w:t>
            </w:r>
          </w:p>
          <w:p w:rsidR="00F5041B" w:rsidRDefault="00944DFA">
            <w:r>
              <w:rPr>
                <w:sz w:val="24"/>
              </w:rPr>
              <w:t>【部门规章及规范性文件】《新划入基本公共卫生服务相关工作规范（</w:t>
            </w:r>
            <w:r>
              <w:rPr>
                <w:sz w:val="24"/>
              </w:rPr>
              <w:t>2019</w:t>
            </w:r>
            <w:r>
              <w:rPr>
                <w:sz w:val="24"/>
              </w:rPr>
              <w:t>版）》</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jc w:val="center"/>
            </w:pPr>
            <w:r>
              <w:rPr>
                <w:sz w:val="24"/>
              </w:rPr>
              <w:t>县（市、区）卫生</w:t>
            </w:r>
          </w:p>
          <w:p w:rsidR="00F5041B" w:rsidRDefault="00944DFA">
            <w:pPr>
              <w:jc w:val="center"/>
            </w:pPr>
            <w:r>
              <w:rPr>
                <w:sz w:val="24"/>
              </w:rPr>
              <w:t>健康行政部门</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8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860"/>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1137"/>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844"/>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24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after="1" w:line="251" w:lineRule="auto"/>
              <w:ind w:right="45"/>
              <w:jc w:val="center"/>
            </w:pPr>
            <w:r>
              <w:rPr>
                <w:rFonts w:hint="eastAsia"/>
                <w:sz w:val="24"/>
              </w:rPr>
              <w:t>09</w:t>
            </w:r>
            <w:r>
              <w:rPr>
                <w:sz w:val="24"/>
              </w:rPr>
              <w:t xml:space="preserve"> </w:t>
            </w:r>
            <w:r>
              <w:rPr>
                <w:sz w:val="24"/>
              </w:rPr>
              <w:t>公共卫生服务</w:t>
            </w:r>
            <w:r>
              <w:rPr>
                <w:sz w:val="24"/>
              </w:rPr>
              <w:lastRenderedPageBreak/>
              <w:t>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艾滋病免费自愿咨询检测</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【行政法规】《艾滋病防治条例》（中华人民共和国国务院令第</w:t>
            </w:r>
            <w:r>
              <w:rPr>
                <w:sz w:val="24"/>
              </w:rPr>
              <w:t>457</w:t>
            </w:r>
            <w:r>
              <w:rPr>
                <w:sz w:val="24"/>
              </w:rPr>
              <w:t>号）</w:t>
            </w:r>
            <w:r>
              <w:rPr>
                <w:sz w:val="24"/>
              </w:rPr>
              <w:t xml:space="preserve"> </w:t>
            </w:r>
          </w:p>
          <w:p w:rsidR="00F5041B" w:rsidRDefault="00944DFA">
            <w:r>
              <w:rPr>
                <w:sz w:val="24"/>
              </w:rPr>
              <w:t>【部门规章及规范性文件】《卫生部</w:t>
            </w:r>
            <w:r>
              <w:rPr>
                <w:sz w:val="24"/>
              </w:rPr>
              <w:t xml:space="preserve"> </w:t>
            </w:r>
            <w:r>
              <w:rPr>
                <w:sz w:val="24"/>
              </w:rPr>
              <w:t>财政部关于印发艾滋病抗病毒治疗和自愿咨询检测办法的通知》（卫疾控发〔</w:t>
            </w:r>
            <w:r>
              <w:rPr>
                <w:sz w:val="24"/>
              </w:rPr>
              <w:t>2004</w:t>
            </w:r>
            <w:r>
              <w:rPr>
                <w:sz w:val="24"/>
              </w:rPr>
              <w:t>〕</w:t>
            </w:r>
            <w:r>
              <w:rPr>
                <w:sz w:val="24"/>
              </w:rPr>
              <w:t>107</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line="251"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703"/>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947"/>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25"/>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6"/>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704"/>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616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r w:rsidR="00F5041B">
        <w:trPr>
          <w:trHeight w:val="1055"/>
        </w:trPr>
        <w:tc>
          <w:tcPr>
            <w:tcW w:w="6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序号</w:t>
            </w:r>
            <w:r>
              <w:rPr>
                <w:rFonts w:ascii="黑体" w:eastAsia="黑体" w:hAnsi="黑体" w:cs="黑体"/>
                <w:sz w:val="24"/>
              </w:rPr>
              <w:t xml:space="preserve"> </w:t>
            </w:r>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一级事项</w:t>
            </w:r>
            <w:r>
              <w:rPr>
                <w:rFonts w:ascii="黑体" w:eastAsia="黑体" w:hAnsi="黑体" w:cs="黑体"/>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257" w:right="248"/>
              <w:jc w:val="center"/>
            </w:pPr>
            <w:r>
              <w:rPr>
                <w:rFonts w:ascii="黑体" w:eastAsia="黑体" w:hAnsi="黑体" w:cs="黑体"/>
                <w:sz w:val="24"/>
              </w:rPr>
              <w:t>二级事项</w:t>
            </w:r>
            <w:r>
              <w:rPr>
                <w:rFonts w:ascii="黑体" w:eastAsia="黑体" w:hAnsi="黑体" w:cs="黑体"/>
                <w:sz w:val="24"/>
              </w:rPr>
              <w:t xml:space="preserve"> </w:t>
            </w:r>
          </w:p>
        </w:tc>
        <w:tc>
          <w:tcPr>
            <w:tcW w:w="43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1130" w:right="1117"/>
              <w:jc w:val="center"/>
            </w:pPr>
            <w:r>
              <w:rPr>
                <w:rFonts w:ascii="黑体" w:eastAsia="黑体" w:hAnsi="黑体" w:cs="黑体"/>
                <w:sz w:val="24"/>
              </w:rPr>
              <w:t>公开内容（要素）</w:t>
            </w:r>
            <w:r>
              <w:rPr>
                <w:rFonts w:ascii="黑体" w:eastAsia="黑体" w:hAnsi="黑体" w:cs="黑体"/>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5"/>
              <w:jc w:val="center"/>
            </w:pPr>
            <w:r>
              <w:rPr>
                <w:rFonts w:ascii="黑体" w:eastAsia="黑体" w:hAnsi="黑体" w:cs="黑体"/>
                <w:sz w:val="24"/>
              </w:rPr>
              <w:t>公开依据</w:t>
            </w:r>
            <w:r>
              <w:rPr>
                <w:rFonts w:ascii="黑体" w:eastAsia="黑体" w:hAnsi="黑体" w:cs="黑体"/>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48" w:right="40"/>
              <w:jc w:val="center"/>
            </w:pPr>
            <w:r>
              <w:rPr>
                <w:rFonts w:ascii="黑体" w:eastAsia="黑体" w:hAnsi="黑体" w:cs="黑体"/>
                <w:sz w:val="24"/>
              </w:rPr>
              <w:t>公开时限</w:t>
            </w:r>
            <w:r>
              <w:rPr>
                <w:rFonts w:ascii="黑体" w:eastAsia="黑体" w:hAnsi="黑体" w:cs="黑体"/>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left="50" w:right="35"/>
              <w:jc w:val="center"/>
            </w:pPr>
            <w:r>
              <w:rPr>
                <w:rFonts w:ascii="黑体" w:eastAsia="黑体" w:hAnsi="黑体" w:cs="黑体" w:hint="eastAsia"/>
                <w:sz w:val="24"/>
              </w:rPr>
              <w:t>公开主体</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ind w:right="107"/>
              <w:jc w:val="center"/>
            </w:pPr>
            <w:r>
              <w:rPr>
                <w:rFonts w:ascii="黑体" w:eastAsia="黑体" w:hAnsi="黑体" w:cs="黑体"/>
                <w:sz w:val="24"/>
              </w:rPr>
              <w:t>公开渠道和载体</w:t>
            </w:r>
            <w:r>
              <w:rPr>
                <w:rFonts w:ascii="黑体" w:eastAsia="黑体" w:hAnsi="黑体" w:cs="黑体"/>
                <w:sz w:val="24"/>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公开对象</w:t>
            </w:r>
            <w:r>
              <w:rPr>
                <w:rFonts w:ascii="黑体" w:eastAsia="黑体" w:hAnsi="黑体" w:cs="黑体"/>
                <w:sz w:val="24"/>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公开方式</w:t>
            </w:r>
            <w:r>
              <w:rPr>
                <w:rFonts w:ascii="黑体" w:eastAsia="黑体" w:hAnsi="黑体" w:cs="黑体"/>
                <w:sz w:val="24"/>
              </w:rPr>
              <w:t xml:space="preserve"> </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公开层级</w:t>
            </w:r>
            <w:r>
              <w:rPr>
                <w:rFonts w:ascii="黑体" w:eastAsia="黑体" w:hAnsi="黑体" w:cs="黑体"/>
                <w:sz w:val="24"/>
              </w:rPr>
              <w:t xml:space="preserve"> </w:t>
            </w:r>
          </w:p>
        </w:tc>
      </w:tr>
      <w:tr w:rsidR="00F5041B">
        <w:trPr>
          <w:trHeight w:val="965"/>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全社</w:t>
            </w:r>
          </w:p>
          <w:p w:rsidR="00F5041B" w:rsidRDefault="00944DFA">
            <w:pPr>
              <w:jc w:val="both"/>
            </w:pPr>
            <w:r>
              <w:rPr>
                <w:rFonts w:ascii="黑体" w:eastAsia="黑体" w:hAnsi="黑体" w:cs="黑体"/>
                <w:sz w:val="24"/>
              </w:rPr>
              <w:t>会</w:t>
            </w:r>
            <w:r>
              <w:rPr>
                <w:rFonts w:ascii="黑体" w:eastAsia="黑体" w:hAnsi="黑体" w:cs="黑体"/>
                <w:sz w:val="24"/>
              </w:rPr>
              <w:t xml:space="preserve"> </w:t>
            </w:r>
          </w:p>
        </w:tc>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特定群</w:t>
            </w:r>
          </w:p>
          <w:p w:rsidR="00F5041B" w:rsidRDefault="00944DFA">
            <w:pPr>
              <w:jc w:val="both"/>
            </w:pPr>
            <w:r>
              <w:rPr>
                <w:rFonts w:ascii="黑体" w:eastAsia="黑体" w:hAnsi="黑体" w:cs="黑体"/>
                <w:sz w:val="24"/>
              </w:rPr>
              <w:t>体</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主</w:t>
            </w:r>
          </w:p>
          <w:p w:rsidR="00F5041B" w:rsidRDefault="00944DFA">
            <w:pPr>
              <w:jc w:val="both"/>
            </w:pPr>
            <w:r>
              <w:rPr>
                <w:rFonts w:ascii="黑体" w:eastAsia="黑体" w:hAnsi="黑体" w:cs="黑体"/>
                <w:sz w:val="24"/>
              </w:rPr>
              <w:t>动</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spacing w:line="251" w:lineRule="auto"/>
              <w:jc w:val="center"/>
            </w:pPr>
            <w:r>
              <w:rPr>
                <w:rFonts w:ascii="黑体" w:eastAsia="黑体" w:hAnsi="黑体" w:cs="黑体"/>
                <w:sz w:val="24"/>
              </w:rPr>
              <w:t>依申</w:t>
            </w:r>
          </w:p>
          <w:p w:rsidR="00F5041B" w:rsidRDefault="00944DFA">
            <w:pPr>
              <w:jc w:val="both"/>
            </w:pPr>
            <w:r>
              <w:rPr>
                <w:rFonts w:ascii="黑体" w:eastAsia="黑体" w:hAnsi="黑体" w:cs="黑体"/>
                <w:sz w:val="24"/>
              </w:rPr>
              <w:t>请</w:t>
            </w:r>
            <w:r>
              <w:rPr>
                <w:rFonts w:ascii="黑体" w:eastAsia="黑体" w:hAnsi="黑体" w:cs="黑体"/>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both"/>
            </w:pPr>
            <w:r>
              <w:rPr>
                <w:rFonts w:ascii="黑体" w:eastAsia="黑体" w:hAnsi="黑体" w:cs="黑体"/>
                <w:sz w:val="24"/>
              </w:rPr>
              <w:t>县</w:t>
            </w:r>
          </w:p>
          <w:p w:rsidR="00F5041B" w:rsidRDefault="00944DFA">
            <w:pPr>
              <w:jc w:val="both"/>
            </w:pPr>
            <w:r>
              <w:rPr>
                <w:rFonts w:ascii="黑体" w:eastAsia="黑体" w:hAnsi="黑体" w:cs="黑体"/>
                <w:sz w:val="24"/>
              </w:rPr>
              <w:t>级</w:t>
            </w:r>
            <w:r>
              <w:rPr>
                <w:rFonts w:ascii="黑体" w:eastAsia="黑体" w:hAnsi="黑体" w:cs="黑体"/>
                <w:sz w:val="24"/>
              </w:rPr>
              <w:t xml:space="preserve"> </w:t>
            </w:r>
          </w:p>
        </w:tc>
        <w:tc>
          <w:tcPr>
            <w:tcW w:w="4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041B" w:rsidRDefault="00944DFA">
            <w:pPr>
              <w:jc w:val="center"/>
            </w:pPr>
            <w:r>
              <w:rPr>
                <w:rFonts w:ascii="黑体" w:eastAsia="黑体" w:hAnsi="黑体" w:cs="黑体"/>
                <w:sz w:val="24"/>
              </w:rPr>
              <w:t>乡级</w:t>
            </w:r>
          </w:p>
        </w:tc>
      </w:tr>
      <w:tr w:rsidR="00F5041B">
        <w:trPr>
          <w:trHeight w:val="1701"/>
        </w:trPr>
        <w:tc>
          <w:tcPr>
            <w:tcW w:w="69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rFonts w:hint="eastAsia"/>
                <w:sz w:val="24"/>
              </w:rPr>
              <w:t>09</w:t>
            </w:r>
            <w:r>
              <w:rPr>
                <w:sz w:val="24"/>
              </w:rPr>
              <w:t xml:space="preserve">26 </w:t>
            </w:r>
          </w:p>
        </w:tc>
        <w:tc>
          <w:tcPr>
            <w:tcW w:w="57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ind w:right="45"/>
              <w:jc w:val="center"/>
            </w:pPr>
            <w:r>
              <w:rPr>
                <w:rFonts w:hint="eastAsia"/>
                <w:sz w:val="24"/>
              </w:rPr>
              <w:t>09</w:t>
            </w:r>
            <w:r>
              <w:rPr>
                <w:sz w:val="24"/>
              </w:rPr>
              <w:t xml:space="preserve"> </w:t>
            </w:r>
            <w:r>
              <w:rPr>
                <w:sz w:val="24"/>
              </w:rPr>
              <w:t>公共卫生</w:t>
            </w:r>
            <w:r>
              <w:rPr>
                <w:sz w:val="24"/>
              </w:rPr>
              <w:lastRenderedPageBreak/>
              <w:t>服务事</w:t>
            </w:r>
          </w:p>
          <w:p w:rsidR="00F5041B" w:rsidRDefault="00944DFA">
            <w:pPr>
              <w:ind w:left="60"/>
              <w:jc w:val="both"/>
            </w:pPr>
            <w:r>
              <w:rPr>
                <w:sz w:val="24"/>
              </w:rPr>
              <w:t>项</w:t>
            </w:r>
            <w:r>
              <w:rPr>
                <w:sz w:val="24"/>
              </w:rPr>
              <w:t xml:space="preserve"> </w:t>
            </w:r>
          </w:p>
        </w:tc>
        <w:tc>
          <w:tcPr>
            <w:tcW w:w="1694"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lastRenderedPageBreak/>
              <w:t>艾滋病感染者和病人综合医疗服务</w:t>
            </w:r>
            <w:r>
              <w:rPr>
                <w:sz w:val="24"/>
              </w:rPr>
              <w:t xml:space="preserve"> </w:t>
            </w: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法律法规和政策文件</w:t>
            </w:r>
            <w:r>
              <w:rPr>
                <w:sz w:val="24"/>
              </w:rPr>
              <w:t xml:space="preserve"> </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【行政法规】《艾滋病防治条例》（中华人民共和国国务院令第</w:t>
            </w:r>
            <w:r>
              <w:rPr>
                <w:sz w:val="24"/>
              </w:rPr>
              <w:t>457</w:t>
            </w:r>
            <w:r>
              <w:rPr>
                <w:sz w:val="24"/>
              </w:rPr>
              <w:t>号）</w:t>
            </w:r>
            <w:r>
              <w:rPr>
                <w:sz w:val="24"/>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sz w:val="24"/>
              </w:rPr>
              <w:t>自信息形成或者变更之日起</w:t>
            </w:r>
            <w:r>
              <w:rPr>
                <w:sz w:val="24"/>
              </w:rPr>
              <w:t xml:space="preserve"> 20</w:t>
            </w:r>
            <w:r>
              <w:rPr>
                <w:sz w:val="24"/>
              </w:rPr>
              <w:t>个工作日内予以</w:t>
            </w:r>
            <w:r>
              <w:rPr>
                <w:sz w:val="24"/>
              </w:rPr>
              <w:lastRenderedPageBreak/>
              <w:t>公开</w:t>
            </w:r>
            <w:r>
              <w:rPr>
                <w:sz w:val="24"/>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center"/>
            </w:pPr>
            <w:r>
              <w:rPr>
                <w:rFonts w:hint="eastAsia"/>
                <w:sz w:val="24"/>
              </w:rPr>
              <w:lastRenderedPageBreak/>
              <w:t>扎兰屯</w:t>
            </w:r>
            <w:r>
              <w:rPr>
                <w:sz w:val="24"/>
              </w:rPr>
              <w:t>市卫生健康委员会</w:t>
            </w:r>
            <w:r>
              <w:rPr>
                <w:sz w:val="24"/>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spacing w:line="251" w:lineRule="auto"/>
            </w:pPr>
            <w:r>
              <w:rPr>
                <w:sz w:val="24"/>
              </w:rPr>
              <w:t>■</w:t>
            </w:r>
            <w:r>
              <w:rPr>
                <w:sz w:val="24"/>
              </w:rPr>
              <w:t>政府网站</w:t>
            </w:r>
            <w:r>
              <w:rPr>
                <w:sz w:val="24"/>
              </w:rPr>
              <w:t xml:space="preserve">        □</w:t>
            </w:r>
            <w:r>
              <w:rPr>
                <w:sz w:val="24"/>
              </w:rPr>
              <w:t>政府公报</w:t>
            </w:r>
            <w:r>
              <w:rPr>
                <w:sz w:val="24"/>
              </w:rPr>
              <w:t xml:space="preserve">         □</w:t>
            </w:r>
            <w:r>
              <w:rPr>
                <w:sz w:val="24"/>
              </w:rPr>
              <w:t>两微一端</w:t>
            </w:r>
            <w:r>
              <w:rPr>
                <w:sz w:val="24"/>
              </w:rPr>
              <w:t xml:space="preserve">        □</w:t>
            </w:r>
            <w:r>
              <w:rPr>
                <w:sz w:val="24"/>
              </w:rPr>
              <w:t>发布会</w:t>
            </w:r>
            <w:r>
              <w:rPr>
                <w:sz w:val="24"/>
              </w:rPr>
              <w:t>/</w:t>
            </w:r>
            <w:r>
              <w:rPr>
                <w:sz w:val="24"/>
              </w:rPr>
              <w:t>听证会</w:t>
            </w:r>
            <w:r>
              <w:rPr>
                <w:sz w:val="24"/>
              </w:rPr>
              <w:t xml:space="preserve">   </w:t>
            </w:r>
          </w:p>
          <w:p w:rsidR="00F5041B" w:rsidRDefault="00944DFA">
            <w:pPr>
              <w:spacing w:after="2" w:line="249" w:lineRule="auto"/>
            </w:pPr>
            <w:r>
              <w:rPr>
                <w:sz w:val="24"/>
              </w:rPr>
              <w:t>□</w:t>
            </w:r>
            <w:r>
              <w:rPr>
                <w:sz w:val="24"/>
              </w:rPr>
              <w:t>广播电视</w:t>
            </w:r>
            <w:r>
              <w:rPr>
                <w:sz w:val="24"/>
              </w:rPr>
              <w:t xml:space="preserve">        □</w:t>
            </w:r>
            <w:r>
              <w:rPr>
                <w:sz w:val="24"/>
              </w:rPr>
              <w:t>纸质媒体</w:t>
            </w:r>
            <w:r>
              <w:rPr>
                <w:sz w:val="24"/>
              </w:rPr>
              <w:t xml:space="preserve">         □</w:t>
            </w:r>
            <w:r>
              <w:rPr>
                <w:sz w:val="24"/>
              </w:rPr>
              <w:t>公开查阅点</w:t>
            </w:r>
            <w:r>
              <w:rPr>
                <w:sz w:val="24"/>
              </w:rPr>
              <w:t xml:space="preserve">      □</w:t>
            </w:r>
            <w:r>
              <w:rPr>
                <w:sz w:val="24"/>
              </w:rPr>
              <w:t>政务服务中心</w:t>
            </w:r>
            <w:r>
              <w:rPr>
                <w:sz w:val="24"/>
              </w:rPr>
              <w:t xml:space="preserve"> </w:t>
            </w:r>
          </w:p>
          <w:p w:rsidR="00F5041B" w:rsidRDefault="00944DFA">
            <w:pPr>
              <w:spacing w:line="251" w:lineRule="auto"/>
            </w:pPr>
            <w:r>
              <w:rPr>
                <w:sz w:val="24"/>
              </w:rPr>
              <w:t>□</w:t>
            </w:r>
            <w:r>
              <w:rPr>
                <w:sz w:val="24"/>
              </w:rPr>
              <w:t>便民服务站</w:t>
            </w:r>
            <w:r>
              <w:rPr>
                <w:sz w:val="24"/>
              </w:rPr>
              <w:t xml:space="preserve">      □</w:t>
            </w:r>
            <w:r>
              <w:rPr>
                <w:sz w:val="24"/>
              </w:rPr>
              <w:t>入户</w:t>
            </w:r>
            <w:r>
              <w:rPr>
                <w:sz w:val="24"/>
              </w:rPr>
              <w:t>/</w:t>
            </w:r>
            <w:r>
              <w:rPr>
                <w:sz w:val="24"/>
              </w:rPr>
              <w:t>现场</w:t>
            </w:r>
            <w:r>
              <w:rPr>
                <w:sz w:val="24"/>
              </w:rPr>
              <w:t xml:space="preserve">        </w:t>
            </w:r>
            <w:r>
              <w:rPr>
                <w:sz w:val="24"/>
              </w:rPr>
              <w:lastRenderedPageBreak/>
              <w:t>□</w:t>
            </w:r>
            <w:r>
              <w:rPr>
                <w:sz w:val="24"/>
              </w:rPr>
              <w:t>社区</w:t>
            </w:r>
            <w:r>
              <w:rPr>
                <w:sz w:val="24"/>
              </w:rPr>
              <w:t>/</w:t>
            </w:r>
            <w:r>
              <w:rPr>
                <w:sz w:val="24"/>
              </w:rPr>
              <w:t>企事业单位</w:t>
            </w:r>
            <w:r>
              <w:rPr>
                <w:sz w:val="24"/>
              </w:rPr>
              <w:t>/</w:t>
            </w:r>
            <w:r>
              <w:rPr>
                <w:sz w:val="24"/>
              </w:rPr>
              <w:t>村公示栏（电子屏）</w:t>
            </w:r>
            <w:r>
              <w:rPr>
                <w:sz w:val="24"/>
              </w:rPr>
              <w:t xml:space="preserve"> </w:t>
            </w:r>
          </w:p>
          <w:p w:rsidR="00F5041B" w:rsidRDefault="00944DFA">
            <w:r>
              <w:rPr>
                <w:sz w:val="24"/>
              </w:rPr>
              <w:t>□</w:t>
            </w:r>
            <w:r>
              <w:rPr>
                <w:sz w:val="24"/>
              </w:rPr>
              <w:t>精准推送</w:t>
            </w:r>
            <w:r>
              <w:rPr>
                <w:sz w:val="24"/>
              </w:rPr>
              <w:t xml:space="preserve">        □</w:t>
            </w:r>
            <w:r>
              <w:rPr>
                <w:sz w:val="24"/>
              </w:rPr>
              <w:t>其他</w:t>
            </w:r>
            <w:r>
              <w:rPr>
                <w:sz w:val="24"/>
              </w:rPr>
              <w:t xml:space="preserve">_________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lastRenderedPageBreak/>
              <w:t xml:space="preserve">√ </w:t>
            </w:r>
          </w:p>
        </w:tc>
        <w:tc>
          <w:tcPr>
            <w:tcW w:w="427"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2"/>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right="-44"/>
              <w:jc w:val="both"/>
            </w:pPr>
            <w:r>
              <w:rPr>
                <w:sz w:val="24"/>
              </w:rPr>
              <w:t xml:space="preserve">  </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jc w:val="both"/>
            </w:pPr>
            <w:r>
              <w:rPr>
                <w:sz w:val="24"/>
              </w:rPr>
              <w:t xml:space="preserve">√ </w:t>
            </w:r>
          </w:p>
        </w:tc>
        <w:tc>
          <w:tcPr>
            <w:tcW w:w="428" w:type="dxa"/>
            <w:vMerge w:val="restart"/>
            <w:tcBorders>
              <w:top w:val="single" w:sz="4" w:space="0" w:color="000000"/>
              <w:left w:val="single" w:sz="4" w:space="0" w:color="000000"/>
              <w:bottom w:val="single" w:sz="4" w:space="0" w:color="000000"/>
              <w:right w:val="single" w:sz="4" w:space="0" w:color="000000"/>
            </w:tcBorders>
            <w:vAlign w:val="center"/>
          </w:tcPr>
          <w:p w:rsidR="00F5041B" w:rsidRDefault="00944DFA">
            <w:pPr>
              <w:ind w:left="2"/>
            </w:pPr>
            <w:r>
              <w:rPr>
                <w:sz w:val="24"/>
              </w:rPr>
              <w:t xml:space="preserve"> </w:t>
            </w:r>
          </w:p>
        </w:tc>
      </w:tr>
      <w:tr w:rsidR="00F5041B">
        <w:trPr>
          <w:trHeight w:val="155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服务对象</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702"/>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服务机构信息，包括名称、地点、服务时间</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570"/>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服务项目和内容</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539"/>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服务流程</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28"/>
        </w:trPr>
        <w:tc>
          <w:tcPr>
            <w:tcW w:w="698" w:type="dxa"/>
            <w:vMerge/>
            <w:tcBorders>
              <w:top w:val="nil"/>
              <w:left w:val="single" w:sz="4" w:space="0" w:color="000000"/>
              <w:bottom w:val="nil"/>
              <w:right w:val="single" w:sz="4" w:space="0" w:color="000000"/>
            </w:tcBorders>
          </w:tcPr>
          <w:p w:rsidR="00F5041B" w:rsidRDefault="00F5041B">
            <w:pPr>
              <w:spacing w:after="160"/>
            </w:pPr>
          </w:p>
        </w:tc>
        <w:tc>
          <w:tcPr>
            <w:tcW w:w="574" w:type="dxa"/>
            <w:vMerge/>
            <w:tcBorders>
              <w:top w:val="nil"/>
              <w:left w:val="single" w:sz="4" w:space="0" w:color="000000"/>
              <w:bottom w:val="nil"/>
              <w:right w:val="single" w:sz="4" w:space="0" w:color="000000"/>
            </w:tcBorders>
          </w:tcPr>
          <w:p w:rsidR="00F5041B" w:rsidRDefault="00F5041B">
            <w:pPr>
              <w:spacing w:after="160"/>
            </w:pPr>
          </w:p>
        </w:tc>
        <w:tc>
          <w:tcPr>
            <w:tcW w:w="1694" w:type="dxa"/>
            <w:vMerge/>
            <w:tcBorders>
              <w:top w:val="nil"/>
              <w:left w:val="single" w:sz="4" w:space="0" w:color="000000"/>
              <w:bottom w:val="nil"/>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服务要求</w:t>
            </w:r>
            <w:r>
              <w:rPr>
                <w:sz w:val="24"/>
              </w:rPr>
              <w:t xml:space="preserve"> </w:t>
            </w:r>
          </w:p>
        </w:tc>
        <w:tc>
          <w:tcPr>
            <w:tcW w:w="4961" w:type="dxa"/>
            <w:vMerge/>
            <w:tcBorders>
              <w:top w:val="nil"/>
              <w:left w:val="single" w:sz="4" w:space="0" w:color="000000"/>
              <w:bottom w:val="nil"/>
              <w:right w:val="single" w:sz="4" w:space="0" w:color="000000"/>
            </w:tcBorders>
          </w:tcPr>
          <w:p w:rsidR="00F5041B" w:rsidRDefault="00F5041B">
            <w:pPr>
              <w:spacing w:after="160"/>
            </w:pPr>
          </w:p>
        </w:tc>
        <w:tc>
          <w:tcPr>
            <w:tcW w:w="1277" w:type="dxa"/>
            <w:vMerge/>
            <w:tcBorders>
              <w:top w:val="nil"/>
              <w:left w:val="single" w:sz="4" w:space="0" w:color="000000"/>
              <w:bottom w:val="nil"/>
              <w:right w:val="single" w:sz="4" w:space="0" w:color="000000"/>
            </w:tcBorders>
          </w:tcPr>
          <w:p w:rsidR="00F5041B" w:rsidRDefault="00F5041B">
            <w:pPr>
              <w:spacing w:after="160"/>
            </w:pPr>
          </w:p>
        </w:tc>
        <w:tc>
          <w:tcPr>
            <w:tcW w:w="1275" w:type="dxa"/>
            <w:vMerge/>
            <w:tcBorders>
              <w:top w:val="nil"/>
              <w:left w:val="single" w:sz="4" w:space="0" w:color="000000"/>
              <w:bottom w:val="nil"/>
              <w:right w:val="single" w:sz="4" w:space="0" w:color="000000"/>
            </w:tcBorders>
          </w:tcPr>
          <w:p w:rsidR="00F5041B" w:rsidRDefault="00F5041B">
            <w:pPr>
              <w:spacing w:after="160"/>
            </w:pPr>
          </w:p>
        </w:tc>
        <w:tc>
          <w:tcPr>
            <w:tcW w:w="4536"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7"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5" w:type="dxa"/>
            <w:vMerge/>
            <w:tcBorders>
              <w:top w:val="nil"/>
              <w:left w:val="single" w:sz="4" w:space="0" w:color="000000"/>
              <w:bottom w:val="nil"/>
              <w:right w:val="single" w:sz="4" w:space="0" w:color="000000"/>
            </w:tcBorders>
          </w:tcPr>
          <w:p w:rsidR="00F5041B" w:rsidRDefault="00F5041B">
            <w:pPr>
              <w:spacing w:after="160"/>
            </w:pPr>
          </w:p>
        </w:tc>
        <w:tc>
          <w:tcPr>
            <w:tcW w:w="428" w:type="dxa"/>
            <w:vMerge/>
            <w:tcBorders>
              <w:top w:val="nil"/>
              <w:left w:val="single" w:sz="4" w:space="0" w:color="000000"/>
              <w:bottom w:val="nil"/>
              <w:right w:val="single" w:sz="4" w:space="0" w:color="000000"/>
            </w:tcBorders>
          </w:tcPr>
          <w:p w:rsidR="00F5041B" w:rsidRDefault="00F5041B">
            <w:pPr>
              <w:spacing w:after="160"/>
            </w:pPr>
          </w:p>
        </w:tc>
      </w:tr>
      <w:tr w:rsidR="00F5041B">
        <w:trPr>
          <w:trHeight w:val="1424"/>
        </w:trPr>
        <w:tc>
          <w:tcPr>
            <w:tcW w:w="698"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57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694"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397" w:type="dxa"/>
            <w:tcBorders>
              <w:top w:val="single" w:sz="4" w:space="0" w:color="000000"/>
              <w:left w:val="single" w:sz="4" w:space="0" w:color="000000"/>
              <w:bottom w:val="single" w:sz="4" w:space="0" w:color="000000"/>
              <w:right w:val="single" w:sz="4" w:space="0" w:color="000000"/>
            </w:tcBorders>
            <w:vAlign w:val="center"/>
          </w:tcPr>
          <w:p w:rsidR="00F5041B" w:rsidRDefault="00944DFA">
            <w:r>
              <w:rPr>
                <w:sz w:val="24"/>
              </w:rPr>
              <w:t>投诉举报电话以及网上投诉渠道</w:t>
            </w:r>
            <w:r>
              <w:rPr>
                <w:sz w:val="24"/>
              </w:rPr>
              <w:t xml:space="preserve"> </w:t>
            </w:r>
          </w:p>
        </w:tc>
        <w:tc>
          <w:tcPr>
            <w:tcW w:w="4961"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127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536"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7"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5" w:type="dxa"/>
            <w:vMerge/>
            <w:tcBorders>
              <w:top w:val="nil"/>
              <w:left w:val="single" w:sz="4" w:space="0" w:color="000000"/>
              <w:bottom w:val="single" w:sz="4" w:space="0" w:color="000000"/>
              <w:right w:val="single" w:sz="4" w:space="0" w:color="000000"/>
            </w:tcBorders>
          </w:tcPr>
          <w:p w:rsidR="00F5041B" w:rsidRDefault="00F5041B">
            <w:pPr>
              <w:spacing w:after="160"/>
            </w:pPr>
          </w:p>
        </w:tc>
        <w:tc>
          <w:tcPr>
            <w:tcW w:w="428" w:type="dxa"/>
            <w:vMerge/>
            <w:tcBorders>
              <w:top w:val="nil"/>
              <w:left w:val="single" w:sz="4" w:space="0" w:color="000000"/>
              <w:bottom w:val="single" w:sz="4" w:space="0" w:color="000000"/>
              <w:right w:val="single" w:sz="4" w:space="0" w:color="000000"/>
            </w:tcBorders>
          </w:tcPr>
          <w:p w:rsidR="00F5041B" w:rsidRDefault="00F5041B">
            <w:pPr>
              <w:spacing w:after="160"/>
            </w:pPr>
          </w:p>
        </w:tc>
      </w:tr>
    </w:tbl>
    <w:p w:rsidR="00F5041B" w:rsidRDefault="00F5041B"/>
    <w:sectPr w:rsidR="00F5041B">
      <w:footerReference w:type="even" r:id="rId10"/>
      <w:footerReference w:type="default" r:id="rId11"/>
      <w:footerReference w:type="first" r:id="rId12"/>
      <w:pgSz w:w="23810" w:h="16838" w:orient="landscape"/>
      <w:pgMar w:top="1446" w:right="876" w:bottom="1477" w:left="852" w:header="720" w:footer="99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DFA" w:rsidRDefault="00944DFA">
      <w:pPr>
        <w:spacing w:line="240" w:lineRule="auto"/>
      </w:pPr>
      <w:r>
        <w:separator/>
      </w:r>
    </w:p>
  </w:endnote>
  <w:endnote w:type="continuationSeparator" w:id="0">
    <w:p w:rsidR="00944DFA" w:rsidRDefault="00944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right="6204"/>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18"/>
      </w:rPr>
      <w:t>1</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Pr>
        <w:rFonts w:ascii="Times New Roman" w:eastAsia="Times New Roman" w:hAnsi="Times New Roman" w:cs="Times New Roman"/>
        <w:b/>
        <w:sz w:val="18"/>
      </w:rPr>
      <w:t>123</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pPr>
      <w:ind w:left="-6234"/>
    </w:pPr>
    <w:r>
      <w:rPr>
        <w:rFonts w:ascii="Times New Roman" w:eastAsia="Times New Roman" w:hAnsi="Times New Roman" w:cs="Times New Roman"/>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right="6204"/>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sidR="004E0B90" w:rsidRPr="004E0B90">
      <w:rPr>
        <w:rFonts w:ascii="Times New Roman" w:eastAsia="Times New Roman" w:hAnsi="Times New Roman" w:cs="Times New Roman"/>
        <w:b/>
        <w:noProof/>
        <w:sz w:val="18"/>
      </w:rPr>
      <w:t>1</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sidR="004E0B90" w:rsidRPr="004E0B90">
      <w:rPr>
        <w:rFonts w:ascii="Times New Roman" w:eastAsia="Times New Roman" w:hAnsi="Times New Roman" w:cs="Times New Roman"/>
        <w:b/>
        <w:noProof/>
        <w:sz w:val="18"/>
      </w:rPr>
      <w:t>117</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pPr>
      <w:ind w:left="-6234"/>
    </w:pPr>
    <w:r>
      <w:rPr>
        <w:rFonts w:ascii="Times New Roman" w:eastAsia="Times New Roman" w:hAnsi="Times New Roman" w:cs="Times New Roman"/>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right="6204"/>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18"/>
      </w:rPr>
      <w:t>1</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Pr>
        <w:rFonts w:ascii="Times New Roman" w:eastAsia="Times New Roman" w:hAnsi="Times New Roman" w:cs="Times New Roman"/>
        <w:b/>
        <w:sz w:val="18"/>
      </w:rPr>
      <w:t>123</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pPr>
      <w:ind w:left="-6234"/>
    </w:pPr>
    <w:r>
      <w:rPr>
        <w:rFonts w:ascii="Times New Roman" w:eastAsia="Times New Roman" w:hAnsi="Times New Roman" w:cs="Times New Roman"/>
        <w:sz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left="28"/>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18"/>
      </w:rPr>
      <w:t>100</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Pr>
        <w:rFonts w:ascii="Times New Roman" w:eastAsia="Times New Roman" w:hAnsi="Times New Roman" w:cs="Times New Roman"/>
        <w:b/>
        <w:sz w:val="18"/>
      </w:rPr>
      <w:t>123</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r>
      <w:rPr>
        <w:rFonts w:ascii="Times New Roman" w:eastAsia="Times New Roman" w:hAnsi="Times New Roman" w:cs="Times New Roman"/>
        <w:sz w:val="1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left="28"/>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sidR="004E0B90" w:rsidRPr="004E0B90">
      <w:rPr>
        <w:rFonts w:ascii="Times New Roman" w:eastAsia="Times New Roman" w:hAnsi="Times New Roman" w:cs="Times New Roman"/>
        <w:b/>
        <w:noProof/>
        <w:sz w:val="18"/>
      </w:rPr>
      <w:t>117</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sidR="004E0B90" w:rsidRPr="004E0B90">
      <w:rPr>
        <w:rFonts w:ascii="Times New Roman" w:eastAsia="Times New Roman" w:hAnsi="Times New Roman" w:cs="Times New Roman"/>
        <w:b/>
        <w:noProof/>
        <w:sz w:val="18"/>
      </w:rPr>
      <w:t>117</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r>
      <w:rPr>
        <w:rFonts w:ascii="Times New Roman" w:eastAsia="Times New Roman" w:hAnsi="Times New Roman" w:cs="Times New Roman"/>
        <w:sz w:val="1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B" w:rsidRDefault="00944DFA">
    <w:pPr>
      <w:ind w:left="28"/>
      <w:jc w:val="center"/>
    </w:pPr>
    <w:r>
      <w:rPr>
        <w:rFonts w:ascii="Times New Roman" w:eastAsia="Times New Roman" w:hAnsi="Times New Roman" w:cs="Times New Roman"/>
        <w:sz w:val="18"/>
      </w:rPr>
      <w:t xml:space="preserve"> </w:t>
    </w:r>
    <w:r>
      <w:fldChar w:fldCharType="begin"/>
    </w:r>
    <w:r>
      <w:instrText xml:space="preserve"> PAGE   \* MERGEFORMAT </w:instrText>
    </w:r>
    <w:r>
      <w:fldChar w:fldCharType="separate"/>
    </w:r>
    <w:r>
      <w:rPr>
        <w:rFonts w:ascii="Times New Roman" w:eastAsia="Times New Roman" w:hAnsi="Times New Roman" w:cs="Times New Roman"/>
        <w:b/>
        <w:sz w:val="18"/>
      </w:rPr>
      <w:t>100</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 </w:t>
    </w:r>
    <w:r>
      <w:fldChar w:fldCharType="begin"/>
    </w:r>
    <w:r>
      <w:instrText xml:space="preserve"> NUMPAGES   \* MERGEFORMAT </w:instrText>
    </w:r>
    <w:r>
      <w:fldChar w:fldCharType="separate"/>
    </w:r>
    <w:r>
      <w:rPr>
        <w:rFonts w:ascii="Times New Roman" w:eastAsia="Times New Roman" w:hAnsi="Times New Roman" w:cs="Times New Roman"/>
        <w:b/>
        <w:sz w:val="18"/>
      </w:rPr>
      <w:t>123</w:t>
    </w:r>
    <w:r>
      <w:rPr>
        <w:rFonts w:ascii="Times New Roman" w:eastAsia="Times New Roman" w:hAnsi="Times New Roman" w:cs="Times New Roman"/>
        <w:b/>
        <w:sz w:val="18"/>
      </w:rPr>
      <w:fldChar w:fldCharType="end"/>
    </w:r>
    <w:r>
      <w:rPr>
        <w:rFonts w:ascii="Times New Roman" w:eastAsia="Times New Roman" w:hAnsi="Times New Roman" w:cs="Times New Roman"/>
        <w:sz w:val="18"/>
      </w:rPr>
      <w:t xml:space="preserve"> </w:t>
    </w:r>
  </w:p>
  <w:p w:rsidR="00F5041B" w:rsidRDefault="00944DFA">
    <w:r>
      <w:rPr>
        <w:rFonts w:ascii="Times New Roman" w:eastAsia="Times New Roman" w:hAnsi="Times New Roman" w:cs="Times New Roman"/>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DFA" w:rsidRDefault="00944DFA">
      <w:r>
        <w:separator/>
      </w:r>
    </w:p>
  </w:footnote>
  <w:footnote w:type="continuationSeparator" w:id="0">
    <w:p w:rsidR="00944DFA" w:rsidRDefault="00944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4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TFlMmU4MDk2OWIyZWRhZTA2ZDRhMTZmZDViMGUifQ=="/>
    <w:docVar w:name="KSO_WPS_MARK_KEY" w:val="be5540cc-25d1-43ca-8e0c-0ed371ee2b5c"/>
  </w:docVars>
  <w:rsids>
    <w:rsidRoot w:val="000F4D5D"/>
    <w:rsid w:val="000F4D5D"/>
    <w:rsid w:val="00102323"/>
    <w:rsid w:val="00140C84"/>
    <w:rsid w:val="00203820"/>
    <w:rsid w:val="00237A79"/>
    <w:rsid w:val="002B06CC"/>
    <w:rsid w:val="004E0B90"/>
    <w:rsid w:val="004E2C6A"/>
    <w:rsid w:val="008160EA"/>
    <w:rsid w:val="00944DFA"/>
    <w:rsid w:val="00A179DD"/>
    <w:rsid w:val="00C974C4"/>
    <w:rsid w:val="00ED13A8"/>
    <w:rsid w:val="00EF7FB3"/>
    <w:rsid w:val="00F5041B"/>
    <w:rsid w:val="00FC0D24"/>
    <w:rsid w:val="01F14078"/>
    <w:rsid w:val="022A4F49"/>
    <w:rsid w:val="04112482"/>
    <w:rsid w:val="084158C8"/>
    <w:rsid w:val="08BA295A"/>
    <w:rsid w:val="08F31841"/>
    <w:rsid w:val="090F0777"/>
    <w:rsid w:val="11F57951"/>
    <w:rsid w:val="1BB55B6C"/>
    <w:rsid w:val="1C803F20"/>
    <w:rsid w:val="1CFD4D4B"/>
    <w:rsid w:val="1E862C59"/>
    <w:rsid w:val="20E30C74"/>
    <w:rsid w:val="21FA439B"/>
    <w:rsid w:val="245227F8"/>
    <w:rsid w:val="27F911A8"/>
    <w:rsid w:val="30EF2BE1"/>
    <w:rsid w:val="314E7E24"/>
    <w:rsid w:val="33744910"/>
    <w:rsid w:val="33E00C47"/>
    <w:rsid w:val="34CE3B1D"/>
    <w:rsid w:val="3720366E"/>
    <w:rsid w:val="3BE27EFE"/>
    <w:rsid w:val="4A13213E"/>
    <w:rsid w:val="56842021"/>
    <w:rsid w:val="58AF11BB"/>
    <w:rsid w:val="5ECF7410"/>
    <w:rsid w:val="62495C27"/>
    <w:rsid w:val="679045FA"/>
    <w:rsid w:val="691E19EA"/>
    <w:rsid w:val="6F5E28AD"/>
    <w:rsid w:val="71FA41F3"/>
    <w:rsid w:val="7F245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259" w:lineRule="auto"/>
    </w:pPr>
    <w:rPr>
      <w:rFonts w:ascii="宋体" w:hAnsi="宋体" w:cs="宋体"/>
      <w:color w:val="000000"/>
      <w:kern w:val="2"/>
      <w:sz w:val="4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qFormat/>
    <w:pPr>
      <w:pBdr>
        <w:bottom w:val="single" w:sz="6" w:space="1" w:color="auto"/>
      </w:pBdr>
      <w:tabs>
        <w:tab w:val="center" w:pos="4153"/>
        <w:tab w:val="right" w:pos="8306"/>
      </w:tabs>
      <w:snapToGrid w:val="0"/>
      <w:spacing w:line="240" w:lineRule="auto"/>
      <w:jc w:val="center"/>
    </w:pPr>
    <w:rPr>
      <w:sz w:val="18"/>
      <w:szCs w:val="18"/>
    </w:rPr>
  </w:style>
  <w:style w:type="table" w:customStyle="1" w:styleId="TableGrid">
    <w:name w:val="TableGrid"/>
    <w:qFormat/>
    <w:tblPr>
      <w:tblCellMar>
        <w:top w:w="0" w:type="dxa"/>
        <w:left w:w="0" w:type="dxa"/>
        <w:bottom w:w="0" w:type="dxa"/>
        <w:right w:w="0" w:type="dxa"/>
      </w:tblCellMar>
    </w:tblPr>
  </w:style>
  <w:style w:type="character" w:customStyle="1" w:styleId="Char">
    <w:name w:val="页眉 Char"/>
    <w:basedOn w:val="a0"/>
    <w:link w:val="a3"/>
    <w:uiPriority w:val="99"/>
    <w:semiHidden/>
    <w:qFormat/>
    <w:rPr>
      <w:rFonts w:ascii="宋体" w:eastAsia="宋体" w:hAnsi="宋体" w:cs="宋体"/>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259" w:lineRule="auto"/>
    </w:pPr>
    <w:rPr>
      <w:rFonts w:ascii="宋体" w:hAnsi="宋体" w:cs="宋体"/>
      <w:color w:val="000000"/>
      <w:kern w:val="2"/>
      <w:sz w:val="4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qFormat/>
    <w:pPr>
      <w:pBdr>
        <w:bottom w:val="single" w:sz="6" w:space="1" w:color="auto"/>
      </w:pBdr>
      <w:tabs>
        <w:tab w:val="center" w:pos="4153"/>
        <w:tab w:val="right" w:pos="8306"/>
      </w:tabs>
      <w:snapToGrid w:val="0"/>
      <w:spacing w:line="240" w:lineRule="auto"/>
      <w:jc w:val="center"/>
    </w:pPr>
    <w:rPr>
      <w:sz w:val="18"/>
      <w:szCs w:val="18"/>
    </w:rPr>
  </w:style>
  <w:style w:type="table" w:customStyle="1" w:styleId="TableGrid">
    <w:name w:val="TableGrid"/>
    <w:qFormat/>
    <w:tblPr>
      <w:tblCellMar>
        <w:top w:w="0" w:type="dxa"/>
        <w:left w:w="0" w:type="dxa"/>
        <w:bottom w:w="0" w:type="dxa"/>
        <w:right w:w="0" w:type="dxa"/>
      </w:tblCellMar>
    </w:tblPr>
  </w:style>
  <w:style w:type="character" w:customStyle="1" w:styleId="Char">
    <w:name w:val="页眉 Char"/>
    <w:basedOn w:val="a0"/>
    <w:link w:val="a3"/>
    <w:uiPriority w:val="99"/>
    <w:semiHidden/>
    <w:qFormat/>
    <w:rPr>
      <w:rFonts w:ascii="宋体" w:eastAsia="宋体" w:hAnsi="宋体" w:cs="宋体"/>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21039</Words>
  <Characters>119927</Characters>
  <Application>Microsoft Office Word</Application>
  <DocSecurity>0</DocSecurity>
  <Lines>999</Lines>
  <Paragraphs>281</Paragraphs>
  <ScaleCrop>false</ScaleCrop>
  <Company/>
  <LinksUpToDate>false</LinksUpToDate>
  <CharactersWithSpaces>140685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mingyan you</dc:creator>
  <cp:lastModifiedBy>演示人</cp:lastModifiedBy>
  <cp:revision>10</cp:revision>
  <dcterms:created xsi:type="dcterms:W3CDTF">2020-06-24T05:12:00Z</dcterms:created>
  <dcterms:modified xsi:type="dcterms:W3CDTF">2023-09-21T06:41:00Z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EB98CE11A5184B0994C3DB6FF5FA9A0A_13</vt:lpwstr>
  </property>
</Properties>
</file>